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2CF" w14:textId="7E4EA1B3" w:rsidR="00996678" w:rsidRDefault="00810FFA" w:rsidP="00810FFA">
      <w:pPr>
        <w:spacing w:before="100" w:beforeAutospacing="1" w:after="225"/>
        <w:rPr>
          <w:rFonts w:asciiTheme="majorHAnsi" w:hAnsiTheme="majorHAnsi" w:cstheme="majorHAnsi"/>
          <w:b/>
          <w:bCs/>
          <w:color w:val="000000"/>
          <w:u w:val="single"/>
          <w:lang w:val="en"/>
        </w:rPr>
      </w:pPr>
      <w:r w:rsidRPr="00D33585">
        <w:rPr>
          <w:rFonts w:asciiTheme="majorHAnsi" w:hAnsiTheme="majorHAnsi" w:cstheme="majorHAnsi"/>
          <w:b/>
          <w:bCs/>
          <w:color w:val="000000"/>
          <w:u w:val="single"/>
          <w:lang w:val="en"/>
        </w:rPr>
        <w:t xml:space="preserve">Harrogate Town AFC </w:t>
      </w:r>
    </w:p>
    <w:p w14:paraId="299E5301" w14:textId="77777777" w:rsidR="001825A6" w:rsidRPr="00A41249" w:rsidRDefault="001825A6" w:rsidP="00810FFA">
      <w:pPr>
        <w:spacing w:before="100" w:beforeAutospacing="1" w:after="225"/>
        <w:rPr>
          <w:rFonts w:asciiTheme="majorHAnsi" w:hAnsiTheme="majorHAnsi" w:cstheme="majorHAnsi"/>
          <w:b/>
          <w:bCs/>
          <w:color w:val="000000"/>
          <w:u w:val="single"/>
          <w:lang w:val="en"/>
        </w:rPr>
      </w:pPr>
    </w:p>
    <w:p w14:paraId="41086FFE" w14:textId="24D76FFD" w:rsidR="00A41249" w:rsidRPr="00A41249" w:rsidRDefault="00810FFA" w:rsidP="00A41249">
      <w:pPr>
        <w:spacing w:after="0" w:line="240" w:lineRule="auto"/>
        <w:textAlignment w:val="baseline"/>
        <w:rPr>
          <w:rFonts w:ascii="Calibri Light" w:eastAsia="Times New Roman" w:hAnsi="Calibri Light" w:cs="Calibri Light"/>
          <w:color w:val="000000"/>
          <w:sz w:val="20"/>
          <w:szCs w:val="20"/>
          <w:lang w:eastAsia="en-GB"/>
        </w:rPr>
      </w:pPr>
      <w:r w:rsidRPr="00D33585">
        <w:rPr>
          <w:rFonts w:asciiTheme="majorHAnsi" w:hAnsiTheme="majorHAnsi" w:cstheme="majorHAnsi"/>
          <w:b/>
          <w:bCs/>
          <w:color w:val="000000"/>
          <w:lang w:val="en"/>
        </w:rPr>
        <w:t>Job Title:</w:t>
      </w:r>
      <w:r w:rsidRPr="00D33585">
        <w:rPr>
          <w:rFonts w:asciiTheme="majorHAnsi" w:hAnsiTheme="majorHAnsi" w:cstheme="majorHAnsi"/>
          <w:b/>
          <w:bCs/>
          <w:color w:val="000000"/>
          <w:lang w:val="en"/>
        </w:rPr>
        <w:tab/>
      </w:r>
      <w:r w:rsidR="00E07403">
        <w:rPr>
          <w:rFonts w:asciiTheme="majorHAnsi" w:hAnsiTheme="majorHAnsi" w:cstheme="majorHAnsi"/>
          <w:b/>
          <w:bCs/>
          <w:color w:val="000000"/>
          <w:lang w:val="en"/>
        </w:rPr>
        <w:t xml:space="preserve">   </w:t>
      </w:r>
      <w:r w:rsidR="00A41249" w:rsidRPr="00996678">
        <w:rPr>
          <w:rFonts w:ascii="Calibri Light" w:eastAsia="Times New Roman" w:hAnsi="Calibri Light" w:cs="Calibri Light"/>
          <w:color w:val="000000"/>
          <w:lang w:eastAsia="en-GB"/>
        </w:rPr>
        <w:t xml:space="preserve">PDC </w:t>
      </w:r>
      <w:r w:rsidR="00E80765">
        <w:rPr>
          <w:rFonts w:ascii="Calibri Light" w:eastAsia="Times New Roman" w:hAnsi="Calibri Light" w:cs="Calibri Light"/>
          <w:color w:val="000000"/>
          <w:lang w:eastAsia="en-GB"/>
        </w:rPr>
        <w:t>Assistant</w:t>
      </w:r>
      <w:r w:rsidR="00A41249" w:rsidRPr="00996678">
        <w:rPr>
          <w:rFonts w:ascii="Calibri Light" w:eastAsia="Times New Roman" w:hAnsi="Calibri Light" w:cs="Calibri Light"/>
          <w:color w:val="000000"/>
          <w:lang w:eastAsia="en-GB"/>
        </w:rPr>
        <w:t xml:space="preserve"> Coach (part-time)</w:t>
      </w:r>
    </w:p>
    <w:p w14:paraId="2A293067" w14:textId="77777777" w:rsidR="00D41EA1" w:rsidRDefault="00D41EA1" w:rsidP="00A41249">
      <w:pPr>
        <w:spacing w:after="0" w:line="240" w:lineRule="auto"/>
        <w:textAlignment w:val="baseline"/>
        <w:rPr>
          <w:rFonts w:asciiTheme="majorHAnsi" w:eastAsia="Times New Roman" w:hAnsiTheme="majorHAnsi" w:cstheme="majorHAnsi"/>
          <w:b/>
          <w:bCs/>
          <w:color w:val="000000"/>
          <w:lang w:eastAsia="en-GB"/>
        </w:rPr>
      </w:pPr>
    </w:p>
    <w:p w14:paraId="31F1B123" w14:textId="5944E550" w:rsidR="00996678" w:rsidRPr="00A41249" w:rsidRDefault="00996678" w:rsidP="00A41249">
      <w:pPr>
        <w:spacing w:after="0" w:line="240" w:lineRule="auto"/>
        <w:textAlignment w:val="baseline"/>
        <w:rPr>
          <w:rFonts w:asciiTheme="majorHAnsi" w:eastAsia="Times New Roman" w:hAnsiTheme="majorHAnsi" w:cstheme="majorHAnsi"/>
          <w:b/>
          <w:bCs/>
          <w:color w:val="000000"/>
          <w:lang w:eastAsia="en-GB"/>
        </w:rPr>
      </w:pPr>
      <w:r w:rsidRPr="00996678">
        <w:rPr>
          <w:rFonts w:asciiTheme="majorHAnsi" w:eastAsia="Times New Roman" w:hAnsiTheme="majorHAnsi" w:cstheme="majorHAnsi"/>
          <w:b/>
          <w:bCs/>
          <w:color w:val="000000"/>
          <w:lang w:eastAsia="en-GB"/>
        </w:rPr>
        <w:t>Vacant position</w:t>
      </w:r>
      <w:r w:rsidR="00E07403">
        <w:rPr>
          <w:rFonts w:asciiTheme="majorHAnsi" w:eastAsia="Times New Roman" w:hAnsiTheme="majorHAnsi" w:cstheme="majorHAnsi"/>
          <w:b/>
          <w:bCs/>
          <w:color w:val="000000"/>
          <w:lang w:eastAsia="en-GB"/>
        </w:rPr>
        <w:t>s</w:t>
      </w:r>
      <w:r w:rsidRPr="00996678">
        <w:rPr>
          <w:rFonts w:asciiTheme="majorHAnsi" w:eastAsia="Times New Roman" w:hAnsiTheme="majorHAnsi" w:cstheme="majorHAnsi"/>
          <w:b/>
          <w:bCs/>
          <w:color w:val="000000"/>
          <w:lang w:eastAsia="en-GB"/>
        </w:rPr>
        <w:t>:</w:t>
      </w:r>
      <w:r w:rsidR="00E07403">
        <w:rPr>
          <w:rFonts w:asciiTheme="majorHAnsi" w:eastAsia="Times New Roman" w:hAnsiTheme="majorHAnsi" w:cstheme="majorHAnsi"/>
          <w:b/>
          <w:bCs/>
          <w:color w:val="000000"/>
          <w:lang w:eastAsia="en-GB"/>
        </w:rPr>
        <w:t xml:space="preserve"> </w:t>
      </w:r>
      <w:r w:rsidR="00A41249">
        <w:rPr>
          <w:rFonts w:asciiTheme="majorHAnsi" w:eastAsia="Times New Roman" w:hAnsiTheme="majorHAnsi" w:cstheme="majorHAnsi"/>
          <w:b/>
          <w:bCs/>
          <w:color w:val="000000"/>
          <w:lang w:eastAsia="en-GB"/>
        </w:rPr>
        <w:t xml:space="preserve"> </w:t>
      </w:r>
      <w:r w:rsidRPr="00996678">
        <w:rPr>
          <w:rFonts w:asciiTheme="majorHAnsi" w:eastAsia="Times New Roman" w:hAnsiTheme="majorHAnsi" w:cstheme="majorHAnsi"/>
          <w:color w:val="000000"/>
          <w:lang w:eastAsia="en-GB"/>
        </w:rPr>
        <w:t xml:space="preserve">YDP </w:t>
      </w:r>
      <w:r w:rsidR="00A41249">
        <w:rPr>
          <w:rFonts w:asciiTheme="majorHAnsi" w:eastAsia="Times New Roman" w:hAnsiTheme="majorHAnsi" w:cstheme="majorHAnsi"/>
          <w:color w:val="000000"/>
          <w:lang w:eastAsia="en-GB"/>
        </w:rPr>
        <w:t xml:space="preserve">(U13-U16) </w:t>
      </w:r>
      <w:r w:rsidR="00A41249" w:rsidRPr="00A41249">
        <w:rPr>
          <w:rFonts w:asciiTheme="majorHAnsi" w:eastAsia="Times New Roman" w:hAnsiTheme="majorHAnsi" w:cstheme="majorHAnsi"/>
          <w:color w:val="000000"/>
          <w:lang w:eastAsia="en-GB"/>
        </w:rPr>
        <w:t>&amp;</w:t>
      </w:r>
      <w:r w:rsidR="00A41249" w:rsidRPr="00A41249">
        <w:rPr>
          <w:rFonts w:asciiTheme="majorHAnsi" w:eastAsia="Times New Roman" w:hAnsiTheme="majorHAnsi" w:cstheme="majorHAnsi"/>
          <w:b/>
          <w:bCs/>
          <w:color w:val="000000"/>
          <w:lang w:eastAsia="en-GB"/>
        </w:rPr>
        <w:t xml:space="preserve"> </w:t>
      </w:r>
      <w:r w:rsidRPr="00996678">
        <w:rPr>
          <w:rFonts w:asciiTheme="majorHAnsi" w:eastAsia="Times New Roman" w:hAnsiTheme="majorHAnsi" w:cstheme="majorHAnsi"/>
          <w:color w:val="000000"/>
          <w:lang w:eastAsia="en-GB"/>
        </w:rPr>
        <w:t>Foundation</w:t>
      </w:r>
      <w:r w:rsidR="00A41249">
        <w:rPr>
          <w:rFonts w:asciiTheme="majorHAnsi" w:eastAsia="Times New Roman" w:hAnsiTheme="majorHAnsi" w:cstheme="majorHAnsi"/>
          <w:color w:val="000000"/>
          <w:lang w:eastAsia="en-GB"/>
        </w:rPr>
        <w:t xml:space="preserve"> (U8-U12)</w:t>
      </w:r>
      <w:r w:rsidRPr="00996678">
        <w:rPr>
          <w:rFonts w:asciiTheme="majorHAnsi" w:eastAsia="Times New Roman" w:hAnsiTheme="majorHAnsi" w:cstheme="majorHAnsi"/>
          <w:color w:val="000000"/>
          <w:lang w:eastAsia="en-GB"/>
        </w:rPr>
        <w:t xml:space="preserve"> age specific coach </w:t>
      </w:r>
    </w:p>
    <w:p w14:paraId="4BD095F4" w14:textId="4140E442" w:rsidR="00A41249" w:rsidRPr="00D33585"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Reports to</w:t>
      </w:r>
      <w:r w:rsidRPr="00D33585">
        <w:rPr>
          <w:rFonts w:asciiTheme="majorHAnsi" w:hAnsiTheme="majorHAnsi" w:cstheme="majorHAnsi"/>
          <w:color w:val="000000"/>
          <w:lang w:val="en"/>
        </w:rPr>
        <w:t>:</w:t>
      </w:r>
      <w:r w:rsidRPr="00D33585">
        <w:rPr>
          <w:rFonts w:asciiTheme="majorHAnsi" w:hAnsiTheme="majorHAnsi" w:cstheme="majorHAnsi"/>
          <w:color w:val="000000"/>
          <w:lang w:val="en"/>
        </w:rPr>
        <w:tab/>
      </w:r>
      <w:r w:rsidR="00E07403">
        <w:rPr>
          <w:rFonts w:asciiTheme="majorHAnsi" w:hAnsiTheme="majorHAnsi" w:cstheme="majorHAnsi"/>
          <w:color w:val="000000"/>
          <w:lang w:val="en"/>
        </w:rPr>
        <w:t xml:space="preserve">   </w:t>
      </w:r>
      <w:r w:rsidRPr="00D33585">
        <w:rPr>
          <w:rFonts w:asciiTheme="majorHAnsi" w:hAnsiTheme="majorHAnsi" w:cstheme="majorHAnsi"/>
          <w:color w:val="000000"/>
          <w:lang w:val="en"/>
        </w:rPr>
        <w:t xml:space="preserve"> </w:t>
      </w:r>
      <w:r w:rsidR="00996678">
        <w:rPr>
          <w:rFonts w:asciiTheme="majorHAnsi" w:hAnsiTheme="majorHAnsi" w:cstheme="majorHAnsi"/>
          <w:color w:val="000000"/>
          <w:lang w:val="en"/>
        </w:rPr>
        <w:t>Youth Development Phase Lead</w:t>
      </w:r>
    </w:p>
    <w:p w14:paraId="730D488E" w14:textId="0D37434F" w:rsidR="00810FFA" w:rsidRPr="00D33585"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Salary:</w:t>
      </w:r>
      <w:r w:rsidRPr="00D33585">
        <w:rPr>
          <w:rFonts w:asciiTheme="majorHAnsi" w:hAnsiTheme="majorHAnsi" w:cstheme="majorHAnsi"/>
          <w:b/>
          <w:bCs/>
          <w:color w:val="000000"/>
          <w:lang w:val="en"/>
        </w:rPr>
        <w:tab/>
      </w:r>
      <w:r w:rsidRPr="00D33585">
        <w:rPr>
          <w:rFonts w:asciiTheme="majorHAnsi" w:hAnsiTheme="majorHAnsi" w:cstheme="majorHAnsi"/>
          <w:b/>
          <w:bCs/>
          <w:color w:val="000000"/>
          <w:lang w:val="en"/>
        </w:rPr>
        <w:tab/>
      </w:r>
      <w:r w:rsidR="00E07403">
        <w:rPr>
          <w:rFonts w:asciiTheme="majorHAnsi" w:hAnsiTheme="majorHAnsi" w:cstheme="majorHAnsi"/>
          <w:b/>
          <w:bCs/>
          <w:color w:val="000000"/>
          <w:lang w:val="en"/>
        </w:rPr>
        <w:t xml:space="preserve">   </w:t>
      </w:r>
      <w:r w:rsidR="00A41249">
        <w:rPr>
          <w:rFonts w:asciiTheme="majorHAnsi" w:hAnsiTheme="majorHAnsi" w:cstheme="majorHAnsi"/>
          <w:b/>
          <w:bCs/>
          <w:color w:val="000000"/>
          <w:lang w:val="en"/>
        </w:rPr>
        <w:t xml:space="preserve"> </w:t>
      </w:r>
      <w:r w:rsidRPr="00D33585">
        <w:rPr>
          <w:rFonts w:asciiTheme="majorHAnsi" w:hAnsiTheme="majorHAnsi" w:cstheme="majorHAnsi"/>
          <w:color w:val="000000"/>
          <w:lang w:val="en"/>
        </w:rPr>
        <w:t xml:space="preserve">Competitive dependent on </w:t>
      </w:r>
      <w:r w:rsidR="003D701F">
        <w:rPr>
          <w:rFonts w:asciiTheme="majorHAnsi" w:hAnsiTheme="majorHAnsi" w:cstheme="majorHAnsi"/>
          <w:color w:val="000000"/>
          <w:lang w:val="en"/>
        </w:rPr>
        <w:t>q</w:t>
      </w:r>
      <w:r w:rsidRPr="00D33585">
        <w:rPr>
          <w:rFonts w:asciiTheme="majorHAnsi" w:hAnsiTheme="majorHAnsi" w:cstheme="majorHAnsi"/>
          <w:color w:val="000000"/>
          <w:lang w:val="en"/>
        </w:rPr>
        <w:t xml:space="preserve">ualifications and </w:t>
      </w:r>
      <w:r w:rsidR="003D701F">
        <w:rPr>
          <w:rFonts w:asciiTheme="majorHAnsi" w:hAnsiTheme="majorHAnsi" w:cstheme="majorHAnsi"/>
          <w:color w:val="000000"/>
          <w:lang w:val="en"/>
        </w:rPr>
        <w:t>e</w:t>
      </w:r>
      <w:r w:rsidRPr="00D33585">
        <w:rPr>
          <w:rFonts w:asciiTheme="majorHAnsi" w:hAnsiTheme="majorHAnsi" w:cstheme="majorHAnsi"/>
          <w:color w:val="000000"/>
          <w:lang w:val="en"/>
        </w:rPr>
        <w:t>xperience</w:t>
      </w:r>
    </w:p>
    <w:p w14:paraId="5FA55676" w14:textId="0F0A1A53" w:rsidR="00810FFA" w:rsidRPr="00D33585" w:rsidRDefault="00810FFA" w:rsidP="00810FFA">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b/>
          <w:bCs/>
          <w:color w:val="000000"/>
          <w:lang w:val="en"/>
        </w:rPr>
        <w:t>Based at</w:t>
      </w:r>
      <w:r w:rsidRPr="00D33585">
        <w:rPr>
          <w:rFonts w:asciiTheme="majorHAnsi" w:hAnsiTheme="majorHAnsi" w:cstheme="majorHAnsi"/>
          <w:color w:val="000000"/>
          <w:lang w:val="en"/>
        </w:rPr>
        <w:t>:</w:t>
      </w:r>
      <w:r w:rsidRPr="00D33585">
        <w:rPr>
          <w:rFonts w:asciiTheme="majorHAnsi" w:hAnsiTheme="majorHAnsi" w:cstheme="majorHAnsi"/>
          <w:color w:val="000000"/>
          <w:lang w:val="en"/>
        </w:rPr>
        <w:tab/>
      </w:r>
      <w:r w:rsidR="00E07403">
        <w:rPr>
          <w:rFonts w:asciiTheme="majorHAnsi" w:hAnsiTheme="majorHAnsi" w:cstheme="majorHAnsi"/>
          <w:color w:val="000000"/>
          <w:lang w:val="en"/>
        </w:rPr>
        <w:t xml:space="preserve">   </w:t>
      </w:r>
      <w:r w:rsidRPr="00D33585">
        <w:rPr>
          <w:rFonts w:asciiTheme="majorHAnsi" w:hAnsiTheme="majorHAnsi" w:cstheme="majorHAnsi"/>
          <w:color w:val="000000"/>
          <w:lang w:val="en"/>
        </w:rPr>
        <w:t xml:space="preserve">  - - - - - - - - - - - - - - - - - - - - - - - - - - - - - - - - - </w:t>
      </w:r>
    </w:p>
    <w:p w14:paraId="48F2A218" w14:textId="05BDCAE6" w:rsidR="00A41249" w:rsidRDefault="00810FFA" w:rsidP="00A41249">
      <w:pPr>
        <w:spacing w:after="0" w:line="240" w:lineRule="auto"/>
        <w:textAlignment w:val="baseline"/>
        <w:rPr>
          <w:rFonts w:asciiTheme="majorHAnsi" w:eastAsia="Times New Roman" w:hAnsiTheme="majorHAnsi" w:cstheme="majorHAnsi"/>
          <w:color w:val="000000"/>
          <w:lang w:eastAsia="en-GB"/>
        </w:rPr>
      </w:pPr>
      <w:r w:rsidRPr="00D33585">
        <w:rPr>
          <w:rFonts w:asciiTheme="majorHAnsi" w:hAnsiTheme="majorHAnsi" w:cstheme="majorHAnsi"/>
          <w:b/>
          <w:bCs/>
          <w:color w:val="000000"/>
          <w:lang w:val="en"/>
        </w:rPr>
        <w:t>Hours:</w:t>
      </w:r>
      <w:r w:rsidRPr="00D33585">
        <w:rPr>
          <w:rFonts w:asciiTheme="majorHAnsi" w:hAnsiTheme="majorHAnsi" w:cstheme="majorHAnsi"/>
          <w:color w:val="000000"/>
          <w:lang w:val="en"/>
        </w:rPr>
        <w:t xml:space="preserve"> </w:t>
      </w:r>
      <w:r w:rsidRPr="00D33585">
        <w:rPr>
          <w:rFonts w:asciiTheme="majorHAnsi" w:hAnsiTheme="majorHAnsi" w:cstheme="majorHAnsi"/>
          <w:color w:val="000000"/>
          <w:lang w:val="en"/>
        </w:rPr>
        <w:tab/>
      </w:r>
      <w:r w:rsidRPr="00D33585">
        <w:rPr>
          <w:rFonts w:asciiTheme="majorHAnsi" w:hAnsiTheme="majorHAnsi" w:cstheme="majorHAnsi"/>
          <w:color w:val="000000"/>
          <w:lang w:val="en"/>
        </w:rPr>
        <w:tab/>
      </w:r>
      <w:r w:rsidR="00E07403">
        <w:rPr>
          <w:rFonts w:asciiTheme="majorHAnsi" w:hAnsiTheme="majorHAnsi" w:cstheme="majorHAnsi"/>
          <w:color w:val="000000"/>
          <w:lang w:val="en"/>
        </w:rPr>
        <w:t xml:space="preserve">    </w:t>
      </w:r>
      <w:r w:rsidR="00D41EA1">
        <w:rPr>
          <w:rFonts w:asciiTheme="majorHAnsi" w:eastAsia="Times New Roman" w:hAnsiTheme="majorHAnsi" w:cstheme="majorHAnsi"/>
          <w:color w:val="000000"/>
          <w:lang w:eastAsia="en-GB"/>
        </w:rPr>
        <w:t>P</w:t>
      </w:r>
      <w:r w:rsidR="00A41249" w:rsidRPr="00996678">
        <w:rPr>
          <w:rFonts w:asciiTheme="majorHAnsi" w:eastAsia="Times New Roman" w:hAnsiTheme="majorHAnsi" w:cstheme="majorHAnsi"/>
          <w:color w:val="000000"/>
          <w:lang w:eastAsia="en-GB"/>
        </w:rPr>
        <w:t xml:space="preserve">art-time (up to </w:t>
      </w:r>
      <w:r w:rsidR="00E80765">
        <w:rPr>
          <w:rFonts w:asciiTheme="majorHAnsi" w:eastAsia="Times New Roman" w:hAnsiTheme="majorHAnsi" w:cstheme="majorHAnsi"/>
          <w:color w:val="000000"/>
          <w:lang w:eastAsia="en-GB"/>
        </w:rPr>
        <w:t>4</w:t>
      </w:r>
      <w:r w:rsidR="00A41249" w:rsidRPr="00996678">
        <w:rPr>
          <w:rFonts w:asciiTheme="majorHAnsi" w:eastAsia="Times New Roman" w:hAnsiTheme="majorHAnsi" w:cstheme="majorHAnsi"/>
          <w:color w:val="000000"/>
          <w:lang w:eastAsia="en-GB"/>
        </w:rPr>
        <w:t xml:space="preserve"> hours a week)</w:t>
      </w:r>
    </w:p>
    <w:p w14:paraId="0875D546" w14:textId="2B83A1F1" w:rsidR="001825A6" w:rsidRDefault="001825A6" w:rsidP="00A41249">
      <w:pPr>
        <w:spacing w:after="0" w:line="240" w:lineRule="auto"/>
        <w:textAlignment w:val="baseline"/>
        <w:rPr>
          <w:rFonts w:asciiTheme="majorHAnsi" w:eastAsia="Times New Roman" w:hAnsiTheme="majorHAnsi" w:cstheme="majorHAnsi"/>
          <w:color w:val="000000"/>
          <w:lang w:eastAsia="en-GB"/>
        </w:rPr>
      </w:pPr>
    </w:p>
    <w:p w14:paraId="73E86746" w14:textId="11D38514" w:rsidR="001825A6" w:rsidRPr="001825A6" w:rsidRDefault="00D41EA1" w:rsidP="00A41249">
      <w:pPr>
        <w:spacing w:after="0" w:line="240" w:lineRule="auto"/>
        <w:textAlignment w:val="baseline"/>
        <w:rPr>
          <w:rFonts w:ascii="Calibri Light" w:eastAsia="Times New Roman" w:hAnsi="Calibri Light" w:cs="Calibri Light"/>
          <w:color w:val="000000"/>
          <w:lang w:eastAsia="en-GB"/>
        </w:rPr>
      </w:pPr>
      <w:r>
        <w:rPr>
          <w:rFonts w:ascii="Calibri Light" w:eastAsia="Times New Roman" w:hAnsi="Calibri Light" w:cs="Calibri Light"/>
          <w:b/>
          <w:bCs/>
          <w:color w:val="000000"/>
          <w:lang w:eastAsia="en-GB"/>
        </w:rPr>
        <w:t xml:space="preserve">Description:    </w:t>
      </w:r>
      <w:r w:rsidR="00E07403">
        <w:rPr>
          <w:rFonts w:ascii="Calibri Light" w:eastAsia="Times New Roman" w:hAnsi="Calibri Light" w:cs="Calibri Light"/>
          <w:b/>
          <w:bCs/>
          <w:color w:val="000000"/>
          <w:lang w:eastAsia="en-GB"/>
        </w:rPr>
        <w:t xml:space="preserve">    </w:t>
      </w:r>
      <w:r>
        <w:rPr>
          <w:rFonts w:ascii="Calibri Light" w:eastAsia="Times New Roman" w:hAnsi="Calibri Light" w:cs="Calibri Light"/>
          <w:b/>
          <w:bCs/>
          <w:color w:val="000000"/>
          <w:lang w:eastAsia="en-GB"/>
        </w:rPr>
        <w:t xml:space="preserve">   </w:t>
      </w:r>
      <w:r w:rsidR="001825A6" w:rsidRPr="00996678">
        <w:rPr>
          <w:rFonts w:ascii="Calibri Light" w:eastAsia="Times New Roman" w:hAnsi="Calibri Light" w:cs="Calibri Light"/>
          <w:color w:val="000000"/>
          <w:lang w:eastAsia="en-GB"/>
        </w:rPr>
        <w:t>Harrogate Town AFC PDC is seeking to appoint a confident, talented, hardworking and highly motivated individual to join our coaching team. Working within the structure the successful candidate will be offered the opportunity to further their career whilst being mentored to ensure a professional outcome at all times.</w:t>
      </w:r>
    </w:p>
    <w:p w14:paraId="2C0BE60A" w14:textId="77777777" w:rsidR="00A41249" w:rsidRPr="00996678" w:rsidRDefault="00A41249" w:rsidP="00A41249">
      <w:pPr>
        <w:spacing w:after="0" w:line="240" w:lineRule="auto"/>
        <w:textAlignment w:val="baseline"/>
        <w:rPr>
          <w:rFonts w:asciiTheme="majorHAnsi" w:eastAsia="Times New Roman" w:hAnsiTheme="majorHAnsi" w:cstheme="majorHAnsi"/>
          <w:color w:val="000000"/>
          <w:lang w:eastAsia="en-GB"/>
        </w:rPr>
      </w:pPr>
    </w:p>
    <w:p w14:paraId="128F50EA" w14:textId="7AA4FD25" w:rsidR="00A41249" w:rsidRPr="00996678" w:rsidRDefault="00584AC3" w:rsidP="00A41249">
      <w:pPr>
        <w:spacing w:after="0" w:line="240" w:lineRule="auto"/>
        <w:textAlignment w:val="baseline"/>
        <w:rPr>
          <w:rFonts w:ascii="Calibri Light" w:eastAsia="Times New Roman" w:hAnsi="Calibri Light" w:cs="Calibri Light"/>
          <w:color w:val="000000"/>
          <w:sz w:val="20"/>
          <w:szCs w:val="20"/>
          <w:lang w:eastAsia="en-GB"/>
        </w:rPr>
      </w:pPr>
      <w:r w:rsidRPr="00D33585">
        <w:rPr>
          <w:rFonts w:asciiTheme="majorHAnsi" w:hAnsiTheme="majorHAnsi" w:cstheme="majorHAnsi"/>
          <w:b/>
          <w:bCs/>
          <w:color w:val="000000"/>
          <w:u w:val="single"/>
          <w:lang w:val="en"/>
        </w:rPr>
        <w:t>Purpose of Role</w:t>
      </w:r>
      <w:r w:rsidR="003A2744" w:rsidRPr="00D33585">
        <w:rPr>
          <w:rFonts w:asciiTheme="majorHAnsi" w:hAnsiTheme="majorHAnsi" w:cstheme="majorHAnsi"/>
          <w:b/>
          <w:bCs/>
          <w:color w:val="000000"/>
          <w:u w:val="single"/>
          <w:lang w:val="en"/>
        </w:rPr>
        <w:t xml:space="preserve"> </w:t>
      </w:r>
      <w:r w:rsidR="00BF6178" w:rsidRPr="00D33585">
        <w:rPr>
          <w:rFonts w:asciiTheme="majorHAnsi" w:hAnsiTheme="majorHAnsi" w:cstheme="majorHAnsi"/>
          <w:color w:val="000000"/>
          <w:lang w:val="en"/>
        </w:rPr>
        <w:t xml:space="preserve"> - </w:t>
      </w:r>
      <w:r w:rsidR="00A41249" w:rsidRPr="00996678">
        <w:rPr>
          <w:rFonts w:ascii="Calibri Light" w:eastAsia="Times New Roman" w:hAnsi="Calibri Light" w:cs="Calibri Light"/>
          <w:color w:val="000000"/>
          <w:bdr w:val="none" w:sz="0" w:space="0" w:color="auto" w:frame="1"/>
          <w:shd w:val="clear" w:color="auto" w:fill="FFFFFF"/>
          <w:lang w:eastAsia="en-GB"/>
        </w:rPr>
        <w:t>The role</w:t>
      </w:r>
      <w:r w:rsidR="00A41249">
        <w:rPr>
          <w:rFonts w:ascii="Calibri Light" w:eastAsia="Times New Roman" w:hAnsi="Calibri Light" w:cs="Calibri Light"/>
          <w:color w:val="000000"/>
          <w:bdr w:val="none" w:sz="0" w:space="0" w:color="auto" w:frame="1"/>
          <w:shd w:val="clear" w:color="auto" w:fill="FFFFFF"/>
          <w:lang w:eastAsia="en-GB"/>
        </w:rPr>
        <w:t xml:space="preserve"> </w:t>
      </w:r>
      <w:r w:rsidR="00A41249" w:rsidRPr="00996678">
        <w:rPr>
          <w:rFonts w:ascii="Calibri Light" w:eastAsia="Times New Roman" w:hAnsi="Calibri Light" w:cs="Calibri Light"/>
          <w:color w:val="000000"/>
          <w:bdr w:val="none" w:sz="0" w:space="0" w:color="auto" w:frame="1"/>
          <w:shd w:val="clear" w:color="auto" w:fill="FFFFFF"/>
          <w:lang w:eastAsia="en-GB"/>
        </w:rPr>
        <w:t>of our PDC Coaches is to create a positive learning environment where you will support and challenge our young people on their development pathway.</w:t>
      </w:r>
    </w:p>
    <w:p w14:paraId="06726102" w14:textId="77777777" w:rsidR="001825A6" w:rsidRDefault="00584AC3" w:rsidP="001825A6">
      <w:pPr>
        <w:spacing w:before="100" w:beforeAutospacing="1" w:after="225" w:line="315" w:lineRule="atLeast"/>
        <w:rPr>
          <w:rFonts w:asciiTheme="majorHAnsi" w:hAnsiTheme="majorHAnsi" w:cstheme="majorHAnsi"/>
          <w:b/>
          <w:bCs/>
          <w:color w:val="000000"/>
          <w:u w:val="single"/>
          <w:lang w:val="en"/>
        </w:rPr>
      </w:pPr>
      <w:r w:rsidRPr="00D33585">
        <w:rPr>
          <w:rFonts w:asciiTheme="majorHAnsi" w:hAnsiTheme="majorHAnsi" w:cstheme="majorHAnsi"/>
          <w:b/>
          <w:bCs/>
          <w:color w:val="000000"/>
          <w:u w:val="single"/>
          <w:lang w:val="en"/>
        </w:rPr>
        <w:t xml:space="preserve">Key Responsibilities </w:t>
      </w:r>
    </w:p>
    <w:p w14:paraId="403C2B1A" w14:textId="162E9D0F" w:rsidR="001825A6" w:rsidRPr="00D41EA1" w:rsidRDefault="001825A6" w:rsidP="00D41EA1">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rPr>
      </w:pPr>
      <w:r w:rsidRPr="001825A6">
        <w:rPr>
          <w:rFonts w:ascii="Calibri Light" w:eastAsia="Times New Roman" w:hAnsi="Calibri Light" w:cs="Calibri Light"/>
          <w:color w:val="000000"/>
          <w:lang w:eastAsia="en-GB"/>
        </w:rPr>
        <w:t>T</w:t>
      </w:r>
      <w:r w:rsidRPr="001825A6">
        <w:rPr>
          <w:rFonts w:ascii="Calibri Light" w:eastAsia="Times New Roman" w:hAnsi="Calibri Light" w:cs="Calibri Light"/>
          <w:color w:val="000000"/>
          <w:lang w:eastAsia="en-GB"/>
        </w:rPr>
        <w:t>o connect with our young children and support / challenge them.</w:t>
      </w:r>
    </w:p>
    <w:p w14:paraId="2514E2FA" w14:textId="71545AD2" w:rsidR="001825A6" w:rsidRPr="001825A6" w:rsidRDefault="00E80765" w:rsidP="001825A6">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Pr>
          <w:rFonts w:ascii="Calibri Light" w:eastAsia="Times New Roman" w:hAnsi="Calibri Light" w:cs="Calibri Light"/>
          <w:color w:val="000000"/>
          <w:lang w:eastAsia="en-GB"/>
        </w:rPr>
        <w:t xml:space="preserve">Support the lead coach in the </w:t>
      </w:r>
      <w:r w:rsidR="001825A6" w:rsidRPr="001825A6">
        <w:rPr>
          <w:rFonts w:ascii="Calibri Light" w:eastAsia="Times New Roman" w:hAnsi="Calibri Light" w:cs="Calibri Light"/>
          <w:color w:val="000000"/>
          <w:lang w:eastAsia="en-GB"/>
        </w:rPr>
        <w:t>implement</w:t>
      </w:r>
      <w:r>
        <w:rPr>
          <w:rFonts w:ascii="Calibri Light" w:eastAsia="Times New Roman" w:hAnsi="Calibri Light" w:cs="Calibri Light"/>
          <w:color w:val="000000"/>
          <w:lang w:eastAsia="en-GB"/>
        </w:rPr>
        <w:t>ation of</w:t>
      </w:r>
      <w:r w:rsidR="001825A6" w:rsidRPr="001825A6">
        <w:rPr>
          <w:rFonts w:ascii="Calibri Light" w:eastAsia="Times New Roman" w:hAnsi="Calibri Light" w:cs="Calibri Light"/>
          <w:color w:val="000000"/>
          <w:lang w:eastAsia="en-GB"/>
        </w:rPr>
        <w:t xml:space="preserve"> practices that are specific to the age of the players you are working with, whilst aligning to our principles of play.</w:t>
      </w:r>
    </w:p>
    <w:p w14:paraId="0B32A6C6" w14:textId="701EB4C9" w:rsidR="001825A6" w:rsidRPr="001825A6" w:rsidRDefault="00ED10F7" w:rsidP="001825A6">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Pr>
          <w:rFonts w:ascii="Calibri Light" w:eastAsia="Times New Roman" w:hAnsi="Calibri Light" w:cs="Calibri Light"/>
          <w:color w:val="000000"/>
          <w:lang w:eastAsia="en-GB"/>
        </w:rPr>
        <w:t>Help to e</w:t>
      </w:r>
      <w:r w:rsidR="001825A6" w:rsidRPr="001825A6">
        <w:rPr>
          <w:rFonts w:ascii="Calibri Light" w:eastAsia="Times New Roman" w:hAnsi="Calibri Light" w:cs="Calibri Light"/>
          <w:color w:val="000000"/>
          <w:lang w:eastAsia="en-GB"/>
        </w:rPr>
        <w:t>nsure the focus of every training session and game is always on the individual progression of the player.</w:t>
      </w:r>
    </w:p>
    <w:p w14:paraId="41EF8AE6" w14:textId="7158B149" w:rsidR="001825A6" w:rsidRPr="001825A6" w:rsidRDefault="001825A6" w:rsidP="001825A6">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sidRPr="001825A6">
        <w:rPr>
          <w:rFonts w:ascii="Calibri Light" w:eastAsia="Times New Roman" w:hAnsi="Calibri Light" w:cs="Calibri Light"/>
          <w:color w:val="000000"/>
          <w:lang w:eastAsia="en-GB"/>
        </w:rPr>
        <w:t>To act professionally when arriving for training/games, be set up and ready 15 minutes prior to the players arrival.</w:t>
      </w:r>
    </w:p>
    <w:p w14:paraId="788187A8" w14:textId="6E2068DF" w:rsidR="001825A6" w:rsidRPr="001825A6" w:rsidRDefault="001825A6" w:rsidP="001825A6">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sidRPr="001825A6">
        <w:rPr>
          <w:rFonts w:ascii="Calibri Light" w:eastAsia="Times New Roman" w:hAnsi="Calibri Light" w:cs="Calibri Light"/>
          <w:color w:val="000000"/>
          <w:lang w:eastAsia="en-GB"/>
        </w:rPr>
        <w:t>Work in line with the Clubs playing and coaching philosophy to promote a culture and identity throughout the PDC.</w:t>
      </w:r>
    </w:p>
    <w:p w14:paraId="2A022C70" w14:textId="78FEAC60" w:rsidR="001825A6" w:rsidRPr="001825A6" w:rsidRDefault="001825A6" w:rsidP="001825A6">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sidRPr="001825A6">
        <w:rPr>
          <w:rFonts w:ascii="Calibri Light" w:eastAsia="Times New Roman" w:hAnsi="Calibri Light" w:cs="Calibri Light"/>
          <w:color w:val="000000"/>
          <w:lang w:eastAsia="en-GB"/>
        </w:rPr>
        <w:t>Ensure all equipment is maintained, to give our players the best experience.</w:t>
      </w:r>
    </w:p>
    <w:p w14:paraId="5C4D78EE" w14:textId="63D318E5" w:rsidR="00D84304" w:rsidRPr="008F1D7D" w:rsidRDefault="001825A6" w:rsidP="00D84304">
      <w:pPr>
        <w:pStyle w:val="ListParagraph"/>
        <w:numPr>
          <w:ilvl w:val="0"/>
          <w:numId w:val="9"/>
        </w:numPr>
        <w:spacing w:before="100" w:beforeAutospacing="1" w:after="225" w:line="315" w:lineRule="atLeast"/>
        <w:rPr>
          <w:rFonts w:asciiTheme="majorHAnsi" w:hAnsiTheme="majorHAnsi" w:cstheme="majorHAnsi"/>
          <w:b/>
          <w:bCs/>
          <w:color w:val="000000"/>
          <w:sz w:val="24"/>
          <w:szCs w:val="24"/>
          <w:u w:val="single"/>
          <w:lang w:val="en"/>
        </w:rPr>
      </w:pPr>
      <w:r w:rsidRPr="001825A6">
        <w:rPr>
          <w:rFonts w:ascii="Calibri Light" w:eastAsia="Times New Roman" w:hAnsi="Calibri Light" w:cs="Calibri Light"/>
          <w:color w:val="000000"/>
          <w:lang w:eastAsia="en-GB"/>
        </w:rPr>
        <w:t xml:space="preserve"> Any other reasonable duties, as requested by the Lead Phase Coach.</w:t>
      </w:r>
    </w:p>
    <w:p w14:paraId="4872904E" w14:textId="2025918C" w:rsidR="00E601AC" w:rsidRPr="00D33585" w:rsidRDefault="00E601AC" w:rsidP="00D84304">
      <w:pPr>
        <w:spacing w:before="100" w:beforeAutospacing="1" w:after="225" w:line="315" w:lineRule="atLeast"/>
        <w:rPr>
          <w:rFonts w:asciiTheme="majorHAnsi" w:hAnsiTheme="majorHAnsi" w:cstheme="majorHAnsi"/>
          <w:b/>
          <w:bCs/>
          <w:color w:val="000000"/>
          <w:u w:val="single"/>
          <w:lang w:val="en"/>
        </w:rPr>
      </w:pPr>
      <w:r w:rsidRPr="00D33585">
        <w:rPr>
          <w:rFonts w:asciiTheme="majorHAnsi" w:hAnsiTheme="majorHAnsi" w:cstheme="majorHAnsi"/>
          <w:b/>
          <w:bCs/>
          <w:color w:val="000000"/>
          <w:u w:val="single"/>
          <w:lang w:val="en"/>
        </w:rPr>
        <w:t>Important Information</w:t>
      </w:r>
    </w:p>
    <w:p w14:paraId="4636E5AF" w14:textId="77600802" w:rsidR="00E601AC" w:rsidRDefault="00E601AC" w:rsidP="00E64BCD">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color w:val="000000"/>
          <w:lang w:val="en"/>
        </w:rPr>
        <w:t>The above-mentioned duties and responsibilities should be regarded as neither exclusive nor exhaustive as</w:t>
      </w:r>
      <w:r w:rsidR="00E64BCD" w:rsidRPr="00D33585">
        <w:rPr>
          <w:rFonts w:asciiTheme="majorHAnsi" w:hAnsiTheme="majorHAnsi" w:cstheme="majorHAnsi"/>
          <w:color w:val="000000"/>
          <w:lang w:val="en"/>
        </w:rPr>
        <w:t xml:space="preserve"> </w:t>
      </w:r>
      <w:r w:rsidRPr="00D33585">
        <w:rPr>
          <w:rFonts w:asciiTheme="majorHAnsi" w:hAnsiTheme="majorHAnsi" w:cstheme="majorHAnsi"/>
          <w:color w:val="000000"/>
          <w:lang w:val="en"/>
        </w:rPr>
        <w:t>the post holder may be required to undertake other reasonably determined duties and responsibilities, commensurate with the grading of the post, without changing the general character of the post.</w:t>
      </w:r>
    </w:p>
    <w:p w14:paraId="3A20348E" w14:textId="77777777" w:rsidR="00E80765" w:rsidRPr="00D33585" w:rsidRDefault="00E80765" w:rsidP="00E64BCD">
      <w:pPr>
        <w:spacing w:before="100" w:beforeAutospacing="1" w:after="225" w:line="315" w:lineRule="atLeast"/>
        <w:rPr>
          <w:rFonts w:asciiTheme="majorHAnsi" w:hAnsiTheme="majorHAnsi" w:cstheme="majorHAnsi"/>
          <w:color w:val="000000"/>
          <w:lang w:val="en"/>
        </w:rPr>
      </w:pPr>
    </w:p>
    <w:tbl>
      <w:tblPr>
        <w:tblStyle w:val="TableGrid"/>
        <w:tblpPr w:leftFromText="180" w:rightFromText="180" w:vertAnchor="text" w:horzAnchor="margin" w:tblpY="517"/>
        <w:tblW w:w="0" w:type="auto"/>
        <w:tblLook w:val="04A0" w:firstRow="1" w:lastRow="0" w:firstColumn="1" w:lastColumn="0" w:noHBand="0" w:noVBand="1"/>
      </w:tblPr>
      <w:tblGrid>
        <w:gridCol w:w="4148"/>
      </w:tblGrid>
      <w:tr w:rsidR="00E80765" w:rsidRPr="00D33585" w14:paraId="6B5E3EBC" w14:textId="77777777" w:rsidTr="006454D3">
        <w:trPr>
          <w:trHeight w:hRule="exact" w:val="397"/>
        </w:trPr>
        <w:tc>
          <w:tcPr>
            <w:tcW w:w="4148" w:type="dxa"/>
          </w:tcPr>
          <w:p w14:paraId="3577E9E2" w14:textId="77777777" w:rsidR="00E80765" w:rsidRPr="00D33585" w:rsidRDefault="00E80765" w:rsidP="006454D3">
            <w:pPr>
              <w:spacing w:before="100" w:beforeAutospacing="1" w:after="225" w:line="315" w:lineRule="atLeast"/>
              <w:rPr>
                <w:rFonts w:asciiTheme="majorHAnsi" w:hAnsiTheme="majorHAnsi" w:cstheme="majorHAnsi"/>
                <w:b/>
                <w:bCs/>
                <w:color w:val="000000"/>
                <w:u w:val="single"/>
                <w:lang w:val="en"/>
              </w:rPr>
            </w:pPr>
            <w:bookmarkStart w:id="0" w:name="_Hlk66453738"/>
            <w:r w:rsidRPr="00D33585">
              <w:rPr>
                <w:rFonts w:asciiTheme="majorHAnsi" w:hAnsiTheme="majorHAnsi" w:cstheme="majorHAnsi"/>
                <w:b/>
                <w:bCs/>
                <w:color w:val="000000"/>
                <w:u w:val="single"/>
                <w:lang w:val="en"/>
              </w:rPr>
              <w:lastRenderedPageBreak/>
              <w:t>Essential requirements for the post</w:t>
            </w:r>
          </w:p>
          <w:p w14:paraId="54545BD1" w14:textId="77777777" w:rsidR="00E80765" w:rsidRPr="00D33585" w:rsidRDefault="00E80765" w:rsidP="006454D3">
            <w:pPr>
              <w:spacing w:before="100" w:beforeAutospacing="1" w:after="225" w:line="315" w:lineRule="atLeast"/>
              <w:rPr>
                <w:rFonts w:asciiTheme="majorHAnsi" w:hAnsiTheme="majorHAnsi" w:cstheme="majorHAnsi"/>
                <w:color w:val="000000"/>
                <w:lang w:val="en"/>
              </w:rPr>
            </w:pPr>
          </w:p>
        </w:tc>
      </w:tr>
      <w:tr w:rsidR="00E80765" w:rsidRPr="00D33585" w14:paraId="00D8135C" w14:textId="77777777" w:rsidTr="006454D3">
        <w:trPr>
          <w:trHeight w:hRule="exact" w:val="340"/>
        </w:trPr>
        <w:tc>
          <w:tcPr>
            <w:tcW w:w="4148" w:type="dxa"/>
          </w:tcPr>
          <w:p w14:paraId="1999A145" w14:textId="372531C4" w:rsidR="00E80765" w:rsidRPr="00274FDB" w:rsidRDefault="00E80765" w:rsidP="006454D3">
            <w:pPr>
              <w:spacing w:before="100" w:beforeAutospacing="1" w:after="225" w:line="315" w:lineRule="atLeast"/>
              <w:rPr>
                <w:rFonts w:asciiTheme="majorHAnsi" w:hAnsiTheme="majorHAnsi" w:cstheme="majorHAnsi"/>
                <w:color w:val="000000"/>
                <w:lang w:val="it-IT"/>
              </w:rPr>
            </w:pPr>
            <w:r w:rsidRPr="00274FDB">
              <w:rPr>
                <w:rFonts w:asciiTheme="majorHAnsi" w:hAnsiTheme="majorHAnsi" w:cstheme="majorHAnsi"/>
                <w:color w:val="000000"/>
                <w:lang w:val="it-IT"/>
              </w:rPr>
              <w:t xml:space="preserve">FA Level </w:t>
            </w:r>
            <w:r>
              <w:rPr>
                <w:rFonts w:asciiTheme="majorHAnsi" w:hAnsiTheme="majorHAnsi" w:cstheme="majorHAnsi"/>
                <w:color w:val="000000"/>
                <w:lang w:val="it-IT"/>
              </w:rPr>
              <w:t>1</w:t>
            </w:r>
          </w:p>
        </w:tc>
      </w:tr>
      <w:tr w:rsidR="00E80765" w:rsidRPr="00D33585" w14:paraId="0C1919E0" w14:textId="77777777" w:rsidTr="006454D3">
        <w:trPr>
          <w:trHeight w:hRule="exact" w:val="340"/>
        </w:trPr>
        <w:tc>
          <w:tcPr>
            <w:tcW w:w="4148" w:type="dxa"/>
          </w:tcPr>
          <w:p w14:paraId="4FF52F01" w14:textId="02C89749" w:rsidR="00E80765" w:rsidRPr="00274FDB" w:rsidRDefault="00E80765" w:rsidP="006454D3">
            <w:pPr>
              <w:spacing w:before="100" w:beforeAutospacing="1" w:after="225" w:line="315" w:lineRule="atLeast"/>
              <w:rPr>
                <w:rFonts w:asciiTheme="majorHAnsi" w:hAnsiTheme="majorHAnsi" w:cstheme="majorHAnsi"/>
                <w:color w:val="000000"/>
                <w:lang w:val="it-IT"/>
              </w:rPr>
            </w:pPr>
            <w:r>
              <w:rPr>
                <w:rFonts w:asciiTheme="majorHAnsi" w:hAnsiTheme="majorHAnsi" w:cstheme="majorHAnsi"/>
                <w:color w:val="000000"/>
                <w:lang w:val="it-IT"/>
              </w:rPr>
              <w:t>FA Playmaker</w:t>
            </w:r>
          </w:p>
        </w:tc>
      </w:tr>
      <w:tr w:rsidR="00E80765" w:rsidRPr="00D33585" w14:paraId="0E1B88A2" w14:textId="77777777" w:rsidTr="006454D3">
        <w:trPr>
          <w:trHeight w:hRule="exact" w:val="340"/>
        </w:trPr>
        <w:tc>
          <w:tcPr>
            <w:tcW w:w="4148" w:type="dxa"/>
          </w:tcPr>
          <w:p w14:paraId="34E77064" w14:textId="6C8096B1" w:rsidR="00E80765" w:rsidRPr="00D33585" w:rsidRDefault="00E80765" w:rsidP="006454D3">
            <w:pPr>
              <w:spacing w:before="100" w:beforeAutospacing="1" w:after="225" w:line="315" w:lineRule="atLeast"/>
              <w:rPr>
                <w:rFonts w:asciiTheme="majorHAnsi" w:hAnsiTheme="majorHAnsi" w:cstheme="majorHAnsi"/>
                <w:color w:val="000000"/>
                <w:lang w:val="en"/>
              </w:rPr>
            </w:pPr>
            <w:r>
              <w:rPr>
                <w:rFonts w:asciiTheme="majorHAnsi" w:hAnsiTheme="majorHAnsi" w:cstheme="majorHAnsi"/>
                <w:color w:val="000000"/>
                <w:lang w:val="en"/>
              </w:rPr>
              <w:t>Emergency first aid</w:t>
            </w:r>
            <w:r w:rsidRPr="00D33585">
              <w:rPr>
                <w:rFonts w:asciiTheme="majorHAnsi" w:hAnsiTheme="majorHAnsi" w:cstheme="majorHAnsi"/>
                <w:color w:val="000000"/>
                <w:lang w:val="en"/>
              </w:rPr>
              <w:t xml:space="preserve"> in Football</w:t>
            </w:r>
            <w:r>
              <w:rPr>
                <w:rFonts w:asciiTheme="majorHAnsi" w:hAnsiTheme="majorHAnsi" w:cstheme="majorHAnsi"/>
                <w:color w:val="000000"/>
                <w:lang w:val="en"/>
              </w:rPr>
              <w:t xml:space="preserve"> level 1</w:t>
            </w:r>
            <w:r w:rsidRPr="00D33585">
              <w:rPr>
                <w:rFonts w:asciiTheme="majorHAnsi" w:hAnsiTheme="majorHAnsi" w:cstheme="majorHAnsi"/>
                <w:color w:val="000000"/>
                <w:lang w:val="en"/>
              </w:rPr>
              <w:t xml:space="preserve"> (</w:t>
            </w:r>
            <w:proofErr w:type="spellStart"/>
            <w:r>
              <w:rPr>
                <w:rFonts w:asciiTheme="majorHAnsi" w:hAnsiTheme="majorHAnsi" w:cstheme="majorHAnsi"/>
                <w:color w:val="000000"/>
                <w:lang w:val="en"/>
              </w:rPr>
              <w:t>EFAiF</w:t>
            </w:r>
            <w:proofErr w:type="spellEnd"/>
            <w:r w:rsidRPr="00D33585">
              <w:rPr>
                <w:rFonts w:asciiTheme="majorHAnsi" w:hAnsiTheme="majorHAnsi" w:cstheme="majorHAnsi"/>
                <w:color w:val="000000"/>
                <w:lang w:val="en"/>
              </w:rPr>
              <w:t xml:space="preserve">) </w:t>
            </w:r>
          </w:p>
        </w:tc>
      </w:tr>
      <w:tr w:rsidR="00E80765" w:rsidRPr="00D33585" w14:paraId="24B48287" w14:textId="77777777" w:rsidTr="006454D3">
        <w:trPr>
          <w:trHeight w:hRule="exact" w:val="340"/>
        </w:trPr>
        <w:tc>
          <w:tcPr>
            <w:tcW w:w="4148" w:type="dxa"/>
          </w:tcPr>
          <w:p w14:paraId="51555A4F" w14:textId="4416DDD5" w:rsidR="00E80765" w:rsidRPr="00D33585" w:rsidRDefault="00E80765" w:rsidP="008F070B">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color w:val="000000"/>
                <w:lang w:val="en"/>
              </w:rPr>
              <w:t>Up to date DBS and Safeguarding</w:t>
            </w:r>
          </w:p>
        </w:tc>
      </w:tr>
      <w:tr w:rsidR="00E80765" w:rsidRPr="00D33585" w14:paraId="43F7B5C8" w14:textId="77777777" w:rsidTr="006454D3">
        <w:trPr>
          <w:trHeight w:hRule="exact" w:val="340"/>
        </w:trPr>
        <w:tc>
          <w:tcPr>
            <w:tcW w:w="4148" w:type="dxa"/>
          </w:tcPr>
          <w:p w14:paraId="764740AA" w14:textId="64E95B39" w:rsidR="00E80765" w:rsidRPr="00D33585" w:rsidRDefault="00E80765" w:rsidP="00CA5D8B">
            <w:pPr>
              <w:spacing w:before="100" w:beforeAutospacing="1" w:after="225" w:line="315" w:lineRule="atLeast"/>
              <w:rPr>
                <w:rFonts w:asciiTheme="majorHAnsi" w:hAnsiTheme="majorHAnsi" w:cstheme="majorHAnsi"/>
                <w:color w:val="000000"/>
                <w:lang w:val="en"/>
              </w:rPr>
            </w:pPr>
            <w:r>
              <w:rPr>
                <w:rFonts w:asciiTheme="majorHAnsi" w:hAnsiTheme="majorHAnsi" w:cstheme="majorHAnsi"/>
                <w:color w:val="000000"/>
                <w:lang w:val="en"/>
              </w:rPr>
              <w:t xml:space="preserve">UK </w:t>
            </w:r>
            <w:r w:rsidRPr="00D33585">
              <w:rPr>
                <w:rFonts w:asciiTheme="majorHAnsi" w:hAnsiTheme="majorHAnsi" w:cstheme="majorHAnsi"/>
                <w:color w:val="000000"/>
                <w:lang w:val="en"/>
              </w:rPr>
              <w:t xml:space="preserve">Driving </w:t>
            </w:r>
            <w:proofErr w:type="spellStart"/>
            <w:r w:rsidRPr="00D33585">
              <w:rPr>
                <w:rFonts w:asciiTheme="majorHAnsi" w:hAnsiTheme="majorHAnsi" w:cstheme="majorHAnsi"/>
                <w:color w:val="000000"/>
                <w:lang w:val="en"/>
              </w:rPr>
              <w:t>licence</w:t>
            </w:r>
            <w:proofErr w:type="spellEnd"/>
          </w:p>
          <w:p w14:paraId="3C00418C" w14:textId="40BEE440" w:rsidR="00E80765" w:rsidRPr="00D33585" w:rsidRDefault="00E80765" w:rsidP="00CA5D8B">
            <w:pPr>
              <w:spacing w:before="100" w:beforeAutospacing="1" w:after="225" w:line="315" w:lineRule="atLeast"/>
              <w:rPr>
                <w:rFonts w:asciiTheme="majorHAnsi" w:hAnsiTheme="majorHAnsi" w:cstheme="majorHAnsi"/>
                <w:color w:val="000000"/>
                <w:lang w:val="en"/>
              </w:rPr>
            </w:pPr>
          </w:p>
        </w:tc>
      </w:tr>
      <w:tr w:rsidR="00E80765" w:rsidRPr="00D33585" w14:paraId="0F2B8B74" w14:textId="77777777" w:rsidTr="006454D3">
        <w:trPr>
          <w:trHeight w:hRule="exact" w:val="680"/>
        </w:trPr>
        <w:tc>
          <w:tcPr>
            <w:tcW w:w="4148" w:type="dxa"/>
          </w:tcPr>
          <w:p w14:paraId="4A3B1106" w14:textId="0CD175F7" w:rsidR="00E80765" w:rsidRPr="00D33585" w:rsidRDefault="00E80765" w:rsidP="00CA5D8B">
            <w:pPr>
              <w:spacing w:before="100" w:beforeAutospacing="1" w:after="225" w:line="315" w:lineRule="atLeast"/>
              <w:rPr>
                <w:rFonts w:asciiTheme="majorHAnsi" w:hAnsiTheme="majorHAnsi" w:cstheme="majorHAnsi"/>
                <w:color w:val="000000"/>
                <w:lang w:val="en"/>
              </w:rPr>
            </w:pPr>
            <w:r>
              <w:rPr>
                <w:rFonts w:asciiTheme="majorHAnsi" w:hAnsiTheme="majorHAnsi" w:cstheme="majorHAnsi"/>
                <w:color w:val="000000"/>
                <w:lang w:val="en"/>
              </w:rPr>
              <w:t>A minimum of 2 Years working with your selected age group (YDP / FP)</w:t>
            </w:r>
          </w:p>
        </w:tc>
      </w:tr>
      <w:tr w:rsidR="00E80765" w:rsidRPr="00D33585" w14:paraId="17E4BB57" w14:textId="77777777" w:rsidTr="006454D3">
        <w:trPr>
          <w:trHeight w:hRule="exact" w:val="1021"/>
        </w:trPr>
        <w:tc>
          <w:tcPr>
            <w:tcW w:w="4148" w:type="dxa"/>
          </w:tcPr>
          <w:p w14:paraId="14919C90" w14:textId="77777777" w:rsidR="00E80765" w:rsidRPr="00D33585" w:rsidRDefault="00E80765" w:rsidP="00CA5D8B">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color w:val="000000"/>
                <w:lang w:val="en"/>
              </w:rPr>
              <w:t>Experience of managing large and varied workloads and tasks whilst maintaining attention to detail.</w:t>
            </w:r>
          </w:p>
        </w:tc>
      </w:tr>
      <w:tr w:rsidR="00E80765" w:rsidRPr="00D33585" w14:paraId="5329FD6D" w14:textId="77777777" w:rsidTr="00CA5D8B">
        <w:trPr>
          <w:trHeight w:hRule="exact" w:val="680"/>
        </w:trPr>
        <w:tc>
          <w:tcPr>
            <w:tcW w:w="4148" w:type="dxa"/>
          </w:tcPr>
          <w:p w14:paraId="2B91A3FC" w14:textId="5AA74C49" w:rsidR="00E80765" w:rsidRPr="00D33585" w:rsidRDefault="00E80765" w:rsidP="00CA5D8B">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color w:val="000000"/>
                <w:lang w:val="en"/>
              </w:rPr>
              <w:t>Able to demonstrate a level of coaching ability working with individuals, units and teams.</w:t>
            </w:r>
          </w:p>
        </w:tc>
      </w:tr>
      <w:tr w:rsidR="00E80765" w:rsidRPr="00D33585" w14:paraId="36D54620" w14:textId="77777777" w:rsidTr="006454D3">
        <w:trPr>
          <w:trHeight w:hRule="exact" w:val="1021"/>
        </w:trPr>
        <w:tc>
          <w:tcPr>
            <w:tcW w:w="4148" w:type="dxa"/>
          </w:tcPr>
          <w:p w14:paraId="45E57A45" w14:textId="76D1E0EF" w:rsidR="00E80765" w:rsidRPr="00D33585" w:rsidRDefault="00E80765" w:rsidP="00CA5D8B">
            <w:pPr>
              <w:spacing w:before="100" w:beforeAutospacing="1" w:after="225" w:line="315" w:lineRule="atLeast"/>
              <w:rPr>
                <w:rFonts w:asciiTheme="majorHAnsi" w:hAnsiTheme="majorHAnsi" w:cstheme="majorHAnsi"/>
                <w:color w:val="000000"/>
                <w:lang w:val="en"/>
              </w:rPr>
            </w:pPr>
            <w:r w:rsidRPr="00D33585">
              <w:rPr>
                <w:rFonts w:asciiTheme="majorHAnsi" w:hAnsiTheme="majorHAnsi" w:cstheme="majorHAnsi"/>
                <w:color w:val="000000"/>
                <w:lang w:val="en"/>
              </w:rPr>
              <w:t>Ability and willingness to work outside normal hours, including evenings and weekends, often with short notice</w:t>
            </w:r>
          </w:p>
        </w:tc>
      </w:tr>
      <w:bookmarkEnd w:id="0"/>
    </w:tbl>
    <w:p w14:paraId="49615147" w14:textId="77777777" w:rsidR="00D84304" w:rsidRPr="00D33585" w:rsidRDefault="00D84304" w:rsidP="00E64BCD">
      <w:pPr>
        <w:spacing w:before="100" w:beforeAutospacing="1" w:after="225" w:line="315" w:lineRule="atLeast"/>
        <w:rPr>
          <w:rFonts w:asciiTheme="majorHAnsi" w:hAnsiTheme="majorHAnsi" w:cstheme="majorHAnsi"/>
          <w:color w:val="000000"/>
          <w:lang w:val="en"/>
        </w:rPr>
      </w:pPr>
    </w:p>
    <w:p w14:paraId="75E42DC6" w14:textId="561233E6" w:rsidR="00FB229A" w:rsidRPr="00D33585" w:rsidRDefault="00FB229A" w:rsidP="00FB229A">
      <w:pPr>
        <w:pStyle w:val="BodyText"/>
        <w:spacing w:before="2"/>
        <w:rPr>
          <w:b/>
          <w:sz w:val="25"/>
        </w:rPr>
      </w:pPr>
    </w:p>
    <w:p w14:paraId="243CAFF2" w14:textId="47369315" w:rsidR="009D30CF" w:rsidRPr="00D33585" w:rsidRDefault="009D30CF" w:rsidP="0002277C">
      <w:pPr>
        <w:spacing w:before="51" w:after="44"/>
        <w:rPr>
          <w:b/>
          <w:sz w:val="24"/>
        </w:rPr>
      </w:pPr>
    </w:p>
    <w:p w14:paraId="12B3EC61"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18B467CD"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5AE7D5AE"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35349D0A"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4F7C07E2"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1BB216CE"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1633ED05"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075A78F2" w14:textId="77777777" w:rsidR="00E80765" w:rsidRDefault="00E80765" w:rsidP="00CA5D8B">
      <w:pPr>
        <w:spacing w:before="100" w:beforeAutospacing="1" w:after="225" w:line="315" w:lineRule="atLeast"/>
        <w:rPr>
          <w:rFonts w:asciiTheme="majorHAnsi" w:hAnsiTheme="majorHAnsi" w:cstheme="majorHAnsi"/>
          <w:b/>
          <w:bCs/>
          <w:color w:val="000000"/>
          <w:u w:val="single"/>
          <w:lang w:val="en"/>
        </w:rPr>
      </w:pPr>
    </w:p>
    <w:p w14:paraId="29C93DC2" w14:textId="611896B5" w:rsidR="00CA5D8B" w:rsidRPr="00D33585" w:rsidRDefault="00CA5D8B" w:rsidP="00CA5D8B">
      <w:pPr>
        <w:spacing w:before="100" w:beforeAutospacing="1" w:after="225" w:line="315" w:lineRule="atLeast"/>
        <w:rPr>
          <w:rFonts w:asciiTheme="majorHAnsi" w:hAnsiTheme="majorHAnsi" w:cstheme="majorHAnsi"/>
          <w:color w:val="000000"/>
          <w:u w:val="single"/>
          <w:lang w:val="en"/>
        </w:rPr>
      </w:pPr>
      <w:r w:rsidRPr="00D33585">
        <w:rPr>
          <w:rFonts w:asciiTheme="majorHAnsi" w:hAnsiTheme="majorHAnsi" w:cstheme="majorHAnsi"/>
          <w:b/>
          <w:bCs/>
          <w:color w:val="000000"/>
          <w:u w:val="single"/>
          <w:lang w:val="en"/>
        </w:rPr>
        <w:t>Person Specification</w:t>
      </w:r>
    </w:p>
    <w:p w14:paraId="01BFB455" w14:textId="34E34209"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Committed to working to and promoting the philosophy of the football club and to promoting and displaying high standards of excellence in maintaining a positive learning </w:t>
      </w:r>
      <w:r w:rsidR="0002277C" w:rsidRPr="00D33585">
        <w:rPr>
          <w:rFonts w:asciiTheme="majorHAnsi" w:hAnsiTheme="majorHAnsi" w:cstheme="majorHAnsi"/>
          <w:bCs/>
        </w:rPr>
        <w:t>environment.</w:t>
      </w:r>
    </w:p>
    <w:p w14:paraId="3275CA77" w14:textId="64CE7E9C"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Show a clear ‘Growth Mindset’ and capability and comfortability of being able to challenge and be challenged to deliver an elite programme in a </w:t>
      </w:r>
      <w:r w:rsidR="0002277C" w:rsidRPr="00D33585">
        <w:rPr>
          <w:rFonts w:asciiTheme="majorHAnsi" w:hAnsiTheme="majorHAnsi" w:cstheme="majorHAnsi"/>
          <w:bCs/>
        </w:rPr>
        <w:t>high-pressured</w:t>
      </w:r>
      <w:r w:rsidRPr="00D33585">
        <w:rPr>
          <w:rFonts w:asciiTheme="majorHAnsi" w:hAnsiTheme="majorHAnsi" w:cstheme="majorHAnsi"/>
          <w:bCs/>
        </w:rPr>
        <w:t xml:space="preserve"> environment with high levels of </w:t>
      </w:r>
      <w:r w:rsidR="0002277C" w:rsidRPr="00D33585">
        <w:rPr>
          <w:rFonts w:asciiTheme="majorHAnsi" w:hAnsiTheme="majorHAnsi" w:cstheme="majorHAnsi"/>
          <w:bCs/>
        </w:rPr>
        <w:t>accountability.</w:t>
      </w:r>
    </w:p>
    <w:p w14:paraId="6BE509CD" w14:textId="77777777"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Highly motivated, enthusiastic, and ambitious in the development of a positive and progressive elite learning environment</w:t>
      </w:r>
    </w:p>
    <w:p w14:paraId="4CB5F4C2" w14:textId="6E44F292"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 xml:space="preserve">Is receptive to feedback about own behaviour, </w:t>
      </w:r>
      <w:r w:rsidR="0002277C" w:rsidRPr="00D33585">
        <w:rPr>
          <w:rFonts w:asciiTheme="majorHAnsi" w:hAnsiTheme="majorHAnsi" w:cstheme="majorHAnsi"/>
          <w:bCs/>
        </w:rPr>
        <w:t>strengths,</w:t>
      </w:r>
      <w:r w:rsidRPr="00D33585">
        <w:rPr>
          <w:rFonts w:asciiTheme="majorHAnsi" w:hAnsiTheme="majorHAnsi" w:cstheme="majorHAnsi"/>
          <w:bCs/>
        </w:rPr>
        <w:t xml:space="preserve"> and areas for </w:t>
      </w:r>
      <w:r w:rsidR="0002277C" w:rsidRPr="00D33585">
        <w:rPr>
          <w:rFonts w:asciiTheme="majorHAnsi" w:hAnsiTheme="majorHAnsi" w:cstheme="majorHAnsi"/>
          <w:bCs/>
        </w:rPr>
        <w:t>improvement.</w:t>
      </w:r>
    </w:p>
    <w:p w14:paraId="4F5939B7" w14:textId="3A9D841F" w:rsidR="00CA5D8B" w:rsidRPr="00D33585" w:rsidRDefault="00CA5D8B" w:rsidP="00CA5D8B">
      <w:pPr>
        <w:pStyle w:val="ListParagraph"/>
        <w:numPr>
          <w:ilvl w:val="0"/>
          <w:numId w:val="7"/>
        </w:numPr>
        <w:spacing w:before="51" w:after="44"/>
        <w:rPr>
          <w:rFonts w:asciiTheme="majorHAnsi" w:hAnsiTheme="majorHAnsi" w:cstheme="majorHAnsi"/>
          <w:bCs/>
        </w:rPr>
      </w:pPr>
      <w:r w:rsidRPr="00D33585">
        <w:rPr>
          <w:rFonts w:asciiTheme="majorHAnsi" w:hAnsiTheme="majorHAnsi" w:cstheme="majorHAnsi"/>
          <w:bCs/>
        </w:rPr>
        <w:t>Good attendance record in current/previous employment, (not including any absences resulting from disability)</w:t>
      </w:r>
    </w:p>
    <w:p w14:paraId="535FB102" w14:textId="432F378B" w:rsidR="00FB229A" w:rsidRPr="00D33585" w:rsidRDefault="00CA5D8B" w:rsidP="00CA5D8B">
      <w:pPr>
        <w:pStyle w:val="ListParagraph"/>
        <w:numPr>
          <w:ilvl w:val="0"/>
          <w:numId w:val="7"/>
        </w:numPr>
        <w:spacing w:before="51" w:after="44"/>
        <w:rPr>
          <w:rFonts w:ascii="Times New Roman"/>
        </w:rPr>
      </w:pPr>
      <w:r w:rsidRPr="00D33585">
        <w:rPr>
          <w:rFonts w:asciiTheme="majorHAnsi" w:hAnsiTheme="majorHAnsi" w:cstheme="majorHAnsi"/>
          <w:bCs/>
        </w:rPr>
        <w:t xml:space="preserve">Must hold a valid driver’s licence and be able to travel extensively, as </w:t>
      </w:r>
      <w:r w:rsidR="0002277C" w:rsidRPr="00D33585">
        <w:rPr>
          <w:rFonts w:asciiTheme="majorHAnsi" w:hAnsiTheme="majorHAnsi" w:cstheme="majorHAnsi"/>
          <w:bCs/>
        </w:rPr>
        <w:t>required.</w:t>
      </w:r>
    </w:p>
    <w:p w14:paraId="2AE6D87D" w14:textId="77777777" w:rsidR="003A2744" w:rsidRPr="00D33585" w:rsidRDefault="003A2744" w:rsidP="003A2744">
      <w:pPr>
        <w:spacing w:before="51" w:after="44"/>
        <w:rPr>
          <w:rFonts w:ascii="Times New Roman"/>
        </w:rPr>
      </w:pPr>
    </w:p>
    <w:p w14:paraId="6A008672" w14:textId="77777777" w:rsidR="003A2744" w:rsidRPr="00D33585" w:rsidRDefault="003A2744" w:rsidP="003A2744">
      <w:pPr>
        <w:spacing w:before="51" w:after="44"/>
        <w:rPr>
          <w:rFonts w:ascii="Times New Roman"/>
        </w:rPr>
      </w:pPr>
    </w:p>
    <w:p w14:paraId="3132BA07" w14:textId="77777777" w:rsidR="003A2744" w:rsidRPr="00D33585" w:rsidRDefault="003A2744" w:rsidP="003A2744">
      <w:pPr>
        <w:rPr>
          <w:rFonts w:asciiTheme="majorHAnsi" w:hAnsiTheme="majorHAnsi" w:cstheme="majorHAnsi"/>
          <w:b/>
          <w:bCs/>
          <w:color w:val="000000"/>
          <w:u w:val="single"/>
        </w:rPr>
      </w:pPr>
      <w:r w:rsidRPr="00D33585">
        <w:rPr>
          <w:rFonts w:asciiTheme="majorHAnsi" w:hAnsiTheme="majorHAnsi" w:cstheme="majorHAnsi"/>
          <w:b/>
          <w:bCs/>
          <w:color w:val="000000"/>
          <w:u w:val="single"/>
        </w:rPr>
        <w:t>Equal Opportunities:</w:t>
      </w:r>
    </w:p>
    <w:p w14:paraId="021766A1" w14:textId="77777777" w:rsidR="003A2744" w:rsidRPr="00D33585" w:rsidRDefault="003A2744" w:rsidP="003A2744">
      <w:pPr>
        <w:rPr>
          <w:rFonts w:asciiTheme="majorHAnsi" w:hAnsiTheme="majorHAnsi" w:cstheme="majorHAnsi"/>
          <w:bCs/>
          <w:color w:val="000000"/>
        </w:rPr>
      </w:pPr>
      <w:r w:rsidRPr="00D33585">
        <w:rPr>
          <w:rFonts w:asciiTheme="majorHAnsi" w:hAnsiTheme="majorHAnsi" w:cstheme="majorHAnsi"/>
          <w:bCs/>
          <w:color w:val="000000"/>
        </w:rPr>
        <w:t>The post holder’s duties must be carried out in compliance with the Club’s Equal Opportunities Policy, with the Health and Safety at Work Act 1974 and subsequent Health and Safety Legislation.</w:t>
      </w:r>
    </w:p>
    <w:p w14:paraId="52E8B90F" w14:textId="60F35096" w:rsidR="00471104" w:rsidRPr="00D33585" w:rsidRDefault="003A2744">
      <w:pPr>
        <w:rPr>
          <w:rFonts w:asciiTheme="majorHAnsi" w:hAnsiTheme="majorHAnsi" w:cstheme="majorHAnsi"/>
          <w:bCs/>
          <w:color w:val="000000"/>
        </w:rPr>
      </w:pPr>
      <w:r w:rsidRPr="00D33585">
        <w:rPr>
          <w:rFonts w:asciiTheme="majorHAnsi" w:hAnsiTheme="majorHAnsi" w:cstheme="majorHAnsi"/>
          <w:bCs/>
          <w:color w:val="000000"/>
        </w:rPr>
        <w:t>Harrogate Town is an equal opportunities employer and all applicants for employment will be regarded equally and will be given equal opportunities irrespective of sex, age, race, religion or belief, marriage or civil partnership, disability, sexual orientation, gender reassignment, pregnancy or maternity, ethnic or national origin</w:t>
      </w:r>
      <w:r w:rsidR="00940479" w:rsidRPr="00D33585">
        <w:rPr>
          <w:rFonts w:asciiTheme="majorHAnsi" w:hAnsiTheme="majorHAnsi" w:cstheme="majorHAnsi"/>
          <w:bCs/>
          <w:color w:val="000000"/>
        </w:rPr>
        <w:t>.</w:t>
      </w:r>
    </w:p>
    <w:p w14:paraId="71676980" w14:textId="274739A1" w:rsidR="00940479" w:rsidRPr="00D33585" w:rsidRDefault="00940479">
      <w:pPr>
        <w:rPr>
          <w:rFonts w:asciiTheme="majorHAnsi" w:hAnsiTheme="majorHAnsi" w:cstheme="majorHAnsi"/>
          <w:bCs/>
          <w:color w:val="000000"/>
        </w:rPr>
      </w:pPr>
    </w:p>
    <w:p w14:paraId="754B4093" w14:textId="77777777" w:rsidR="00D41EA1" w:rsidRDefault="00D41EA1" w:rsidP="00940479">
      <w:pPr>
        <w:spacing w:before="100" w:beforeAutospacing="1" w:after="100" w:afterAutospacing="1" w:line="315" w:lineRule="atLeast"/>
        <w:rPr>
          <w:rFonts w:asciiTheme="majorHAnsi" w:hAnsiTheme="majorHAnsi" w:cstheme="majorHAnsi"/>
          <w:b/>
          <w:color w:val="000000"/>
          <w:u w:val="single"/>
          <w:lang w:val="en"/>
        </w:rPr>
      </w:pPr>
    </w:p>
    <w:p w14:paraId="6538171F" w14:textId="09329A04" w:rsidR="00940479" w:rsidRPr="00D33585" w:rsidRDefault="00940479" w:rsidP="00940479">
      <w:pPr>
        <w:spacing w:before="100" w:beforeAutospacing="1" w:after="100" w:afterAutospacing="1" w:line="315" w:lineRule="atLeast"/>
        <w:rPr>
          <w:rFonts w:asciiTheme="majorHAnsi" w:hAnsiTheme="majorHAnsi" w:cstheme="majorHAnsi"/>
          <w:b/>
          <w:color w:val="000000"/>
          <w:u w:val="single"/>
          <w:lang w:val="en"/>
        </w:rPr>
      </w:pPr>
      <w:r w:rsidRPr="00D33585">
        <w:rPr>
          <w:rFonts w:asciiTheme="majorHAnsi" w:hAnsiTheme="majorHAnsi" w:cstheme="majorHAnsi"/>
          <w:b/>
          <w:color w:val="000000"/>
          <w:u w:val="single"/>
          <w:lang w:val="en"/>
        </w:rPr>
        <w:t xml:space="preserve">Safeguarding </w:t>
      </w:r>
    </w:p>
    <w:p w14:paraId="33DBE198" w14:textId="68BF4E0E" w:rsidR="00940479" w:rsidRPr="00D33585" w:rsidRDefault="00940479" w:rsidP="00940479">
      <w:pPr>
        <w:pStyle w:val="BodyText"/>
        <w:numPr>
          <w:ilvl w:val="0"/>
          <w:numId w:val="8"/>
        </w:numPr>
        <w:spacing w:before="5"/>
        <w:rPr>
          <w:rFonts w:asciiTheme="majorHAnsi" w:eastAsia="Times New Roman" w:hAnsiTheme="majorHAnsi" w:cstheme="majorHAnsi"/>
        </w:rPr>
      </w:pPr>
      <w:r w:rsidRPr="00D33585">
        <w:rPr>
          <w:rFonts w:asciiTheme="majorHAnsi" w:eastAsia="Times New Roman" w:hAnsiTheme="majorHAnsi" w:cstheme="majorHAnsi"/>
        </w:rPr>
        <w:t xml:space="preserve">Harrogate Town is committed to </w:t>
      </w:r>
      <w:r w:rsidR="005672C1">
        <w:rPr>
          <w:rFonts w:asciiTheme="majorHAnsi" w:eastAsia="Times New Roman" w:hAnsiTheme="majorHAnsi" w:cstheme="majorHAnsi"/>
        </w:rPr>
        <w:t>s</w:t>
      </w:r>
      <w:r w:rsidRPr="00D33585">
        <w:rPr>
          <w:rFonts w:asciiTheme="majorHAnsi" w:eastAsia="Times New Roman" w:hAnsiTheme="majorHAnsi" w:cstheme="majorHAnsi"/>
        </w:rPr>
        <w:t>afeguarding</w:t>
      </w:r>
      <w:r w:rsidR="005672C1">
        <w:rPr>
          <w:rFonts w:asciiTheme="majorHAnsi" w:eastAsia="Times New Roman" w:hAnsiTheme="majorHAnsi" w:cstheme="majorHAnsi"/>
        </w:rPr>
        <w:t xml:space="preserve">, </w:t>
      </w:r>
      <w:r w:rsidRPr="00D33585">
        <w:rPr>
          <w:rFonts w:asciiTheme="majorHAnsi" w:eastAsia="Times New Roman" w:hAnsiTheme="majorHAnsi" w:cstheme="majorHAnsi"/>
        </w:rPr>
        <w:t xml:space="preserve">and the safeguarding of all people associated with the </w:t>
      </w:r>
      <w:r w:rsidR="005672C1">
        <w:rPr>
          <w:rFonts w:asciiTheme="majorHAnsi" w:eastAsia="Times New Roman" w:hAnsiTheme="majorHAnsi" w:cstheme="majorHAnsi"/>
        </w:rPr>
        <w:t>F</w:t>
      </w:r>
      <w:r w:rsidRPr="00D33585">
        <w:rPr>
          <w:rFonts w:asciiTheme="majorHAnsi" w:eastAsia="Times New Roman" w:hAnsiTheme="majorHAnsi" w:cstheme="majorHAnsi"/>
        </w:rPr>
        <w:t xml:space="preserve">ootball </w:t>
      </w:r>
      <w:r w:rsidR="005672C1">
        <w:rPr>
          <w:rFonts w:asciiTheme="majorHAnsi" w:eastAsia="Times New Roman" w:hAnsiTheme="majorHAnsi" w:cstheme="majorHAnsi"/>
        </w:rPr>
        <w:t>C</w:t>
      </w:r>
      <w:r w:rsidRPr="00D33585">
        <w:rPr>
          <w:rFonts w:asciiTheme="majorHAnsi" w:eastAsia="Times New Roman" w:hAnsiTheme="majorHAnsi" w:cstheme="majorHAnsi"/>
        </w:rPr>
        <w:t>lub</w:t>
      </w:r>
      <w:r w:rsidR="005672C1">
        <w:rPr>
          <w:rFonts w:asciiTheme="majorHAnsi" w:eastAsia="Times New Roman" w:hAnsiTheme="majorHAnsi" w:cstheme="majorHAnsi"/>
        </w:rPr>
        <w:t>.</w:t>
      </w:r>
    </w:p>
    <w:p w14:paraId="156A5C30" w14:textId="77777777" w:rsidR="00940479" w:rsidRPr="00D33585" w:rsidRDefault="00940479" w:rsidP="00940479">
      <w:pPr>
        <w:pStyle w:val="BodyText"/>
        <w:spacing w:before="5"/>
        <w:ind w:left="720"/>
        <w:rPr>
          <w:rFonts w:asciiTheme="majorHAnsi" w:eastAsia="Times New Roman" w:hAnsiTheme="majorHAnsi" w:cstheme="majorHAnsi"/>
        </w:rPr>
      </w:pPr>
    </w:p>
    <w:p w14:paraId="2C5F5A5B" w14:textId="4054C516" w:rsidR="00940479" w:rsidRPr="00D33585" w:rsidRDefault="00940479" w:rsidP="00940479">
      <w:pPr>
        <w:pStyle w:val="ListParagraph"/>
        <w:numPr>
          <w:ilvl w:val="0"/>
          <w:numId w:val="8"/>
        </w:numPr>
        <w:spacing w:after="0" w:line="240" w:lineRule="auto"/>
        <w:rPr>
          <w:rFonts w:asciiTheme="majorHAnsi" w:hAnsiTheme="majorHAnsi" w:cstheme="majorHAnsi"/>
        </w:rPr>
      </w:pPr>
      <w:r w:rsidRPr="00D33585">
        <w:rPr>
          <w:rFonts w:asciiTheme="majorHAnsi" w:hAnsiTheme="majorHAnsi" w:cstheme="majorHAnsi"/>
        </w:rPr>
        <w:t>All employees must have an understanding of the clubs safeguarding and anti-discrimination policies and procedures and put these into practice in the workplace. To enable this all employees must undertake the required training as directed by their line manager</w:t>
      </w:r>
      <w:r w:rsidR="005672C1">
        <w:rPr>
          <w:rFonts w:asciiTheme="majorHAnsi" w:hAnsiTheme="majorHAnsi" w:cstheme="majorHAnsi"/>
        </w:rPr>
        <w:t>.</w:t>
      </w:r>
    </w:p>
    <w:p w14:paraId="3B75E07D" w14:textId="43BFA259" w:rsidR="00C92C27" w:rsidRPr="00D33585" w:rsidRDefault="00C92C27"/>
    <w:p w14:paraId="74C43917" w14:textId="77777777" w:rsidR="00C92C27" w:rsidRPr="00D33585" w:rsidRDefault="00C92C27" w:rsidP="00C92C27">
      <w:pPr>
        <w:rPr>
          <w:rFonts w:asciiTheme="majorHAnsi" w:hAnsiTheme="majorHAnsi" w:cstheme="majorHAnsi"/>
          <w:b/>
          <w:bCs/>
          <w:u w:val="single"/>
        </w:rPr>
      </w:pPr>
      <w:r w:rsidRPr="00D33585">
        <w:rPr>
          <w:rFonts w:asciiTheme="majorHAnsi" w:hAnsiTheme="majorHAnsi" w:cstheme="majorHAnsi"/>
          <w:b/>
          <w:bCs/>
          <w:u w:val="single"/>
        </w:rPr>
        <w:t>How to apply:</w:t>
      </w:r>
    </w:p>
    <w:p w14:paraId="70E61075" w14:textId="37DEFD60" w:rsidR="00C92C27" w:rsidRPr="00D33585" w:rsidRDefault="00C92C27" w:rsidP="00C92C27">
      <w:pPr>
        <w:rPr>
          <w:rFonts w:asciiTheme="majorHAnsi" w:hAnsiTheme="majorHAnsi" w:cstheme="majorHAnsi"/>
        </w:rPr>
      </w:pPr>
      <w:r w:rsidRPr="00D33585">
        <w:rPr>
          <w:rFonts w:asciiTheme="majorHAnsi" w:hAnsiTheme="majorHAnsi" w:cstheme="majorHAnsi"/>
        </w:rPr>
        <w:t>To apply</w:t>
      </w:r>
      <w:r w:rsidR="005672C1">
        <w:rPr>
          <w:rFonts w:asciiTheme="majorHAnsi" w:hAnsiTheme="majorHAnsi" w:cstheme="majorHAnsi"/>
        </w:rPr>
        <w:t>,</w:t>
      </w:r>
      <w:r w:rsidRPr="00D33585">
        <w:rPr>
          <w:rFonts w:asciiTheme="majorHAnsi" w:hAnsiTheme="majorHAnsi" w:cstheme="majorHAnsi"/>
        </w:rPr>
        <w:t xml:space="preserve"> please submit your CV and covering letter, which is to be in total </w:t>
      </w:r>
      <w:r w:rsidR="005672C1">
        <w:rPr>
          <w:rFonts w:asciiTheme="majorHAnsi" w:hAnsiTheme="majorHAnsi" w:cstheme="majorHAnsi"/>
        </w:rPr>
        <w:t xml:space="preserve">no </w:t>
      </w:r>
      <w:r w:rsidRPr="00D33585">
        <w:rPr>
          <w:rFonts w:asciiTheme="majorHAnsi" w:hAnsiTheme="majorHAnsi" w:cstheme="majorHAnsi"/>
        </w:rPr>
        <w:t>more than four A4 pages, size 10 font</w:t>
      </w:r>
      <w:r w:rsidR="005672C1">
        <w:rPr>
          <w:rFonts w:asciiTheme="majorHAnsi" w:hAnsiTheme="majorHAnsi" w:cstheme="majorHAnsi"/>
        </w:rPr>
        <w:t xml:space="preserve">, </w:t>
      </w:r>
      <w:r w:rsidRPr="00D33585">
        <w:rPr>
          <w:rFonts w:asciiTheme="majorHAnsi" w:hAnsiTheme="majorHAnsi" w:cstheme="majorHAnsi"/>
        </w:rPr>
        <w:t xml:space="preserve">clearly expressing how you meet the person specification and how you would be able to meet the key responsibilities of the role. </w:t>
      </w:r>
    </w:p>
    <w:p w14:paraId="451246F3" w14:textId="0A241F12" w:rsidR="00C92C27" w:rsidRPr="00D33585" w:rsidRDefault="00C92C27" w:rsidP="00C92C27">
      <w:pPr>
        <w:rPr>
          <w:rFonts w:asciiTheme="majorHAnsi" w:hAnsiTheme="majorHAnsi" w:cstheme="majorHAnsi"/>
        </w:rPr>
      </w:pPr>
      <w:r w:rsidRPr="00D33585">
        <w:rPr>
          <w:rFonts w:asciiTheme="majorHAnsi" w:hAnsiTheme="majorHAnsi" w:cstheme="majorHAnsi"/>
        </w:rPr>
        <w:t>Application deadline:</w:t>
      </w:r>
      <w:r w:rsidR="00274FDB">
        <w:rPr>
          <w:rFonts w:asciiTheme="majorHAnsi" w:hAnsiTheme="majorHAnsi" w:cstheme="majorHAnsi"/>
        </w:rPr>
        <w:t xml:space="preserve"> </w:t>
      </w:r>
      <w:r w:rsidR="00274FDB" w:rsidRPr="00274FDB">
        <w:rPr>
          <w:rFonts w:asciiTheme="majorHAnsi" w:hAnsiTheme="majorHAnsi" w:cstheme="majorHAnsi"/>
          <w:b/>
          <w:bCs/>
        </w:rPr>
        <w:t>FRIDAY 5</w:t>
      </w:r>
      <w:r w:rsidR="00274FDB" w:rsidRPr="00274FDB">
        <w:rPr>
          <w:rFonts w:asciiTheme="majorHAnsi" w:hAnsiTheme="majorHAnsi" w:cstheme="majorHAnsi"/>
          <w:b/>
          <w:bCs/>
          <w:vertAlign w:val="superscript"/>
        </w:rPr>
        <w:t>TH</w:t>
      </w:r>
      <w:r w:rsidR="00274FDB" w:rsidRPr="00274FDB">
        <w:rPr>
          <w:rFonts w:asciiTheme="majorHAnsi" w:hAnsiTheme="majorHAnsi" w:cstheme="majorHAnsi"/>
          <w:b/>
          <w:bCs/>
        </w:rPr>
        <w:t xml:space="preserve"> AUGUST</w:t>
      </w:r>
    </w:p>
    <w:p w14:paraId="6938A839" w14:textId="77777777" w:rsidR="00C92C27" w:rsidRPr="00D33585" w:rsidRDefault="00C92C27" w:rsidP="00C92C27">
      <w:pPr>
        <w:rPr>
          <w:rFonts w:asciiTheme="majorHAnsi" w:hAnsiTheme="majorHAnsi" w:cstheme="majorHAnsi"/>
        </w:rPr>
      </w:pPr>
      <w:r w:rsidRPr="00D33585">
        <w:rPr>
          <w:rFonts w:asciiTheme="majorHAnsi" w:hAnsiTheme="majorHAnsi" w:cstheme="majorHAnsi"/>
        </w:rPr>
        <w:t xml:space="preserve">Applications received after this time may not be considered. </w:t>
      </w:r>
    </w:p>
    <w:p w14:paraId="29C4102B" w14:textId="369A3F14" w:rsidR="00C92C27" w:rsidRPr="00C92C27" w:rsidRDefault="00C92C27">
      <w:pPr>
        <w:rPr>
          <w:rFonts w:asciiTheme="majorHAnsi" w:hAnsiTheme="majorHAnsi" w:cstheme="majorHAnsi"/>
        </w:rPr>
      </w:pPr>
      <w:r w:rsidRPr="00D33585">
        <w:rPr>
          <w:rFonts w:asciiTheme="majorHAnsi" w:hAnsiTheme="majorHAnsi" w:cstheme="majorHAnsi"/>
        </w:rPr>
        <w:t xml:space="preserve">Please submit your CV </w:t>
      </w:r>
      <w:r w:rsidR="005672C1">
        <w:rPr>
          <w:rFonts w:asciiTheme="majorHAnsi" w:hAnsiTheme="majorHAnsi" w:cstheme="majorHAnsi"/>
        </w:rPr>
        <w:t xml:space="preserve">and covering letter </w:t>
      </w:r>
      <w:r w:rsidRPr="00D33585">
        <w:rPr>
          <w:rFonts w:asciiTheme="majorHAnsi" w:hAnsiTheme="majorHAnsi" w:cstheme="majorHAnsi"/>
        </w:rPr>
        <w:t xml:space="preserve">to </w:t>
      </w:r>
      <w:r w:rsidR="00D41EA1">
        <w:rPr>
          <w:rFonts w:ascii="Calibri Light" w:eastAsia="Calibri" w:hAnsi="Calibri Light" w:cs="Calibri Light"/>
        </w:rPr>
        <w:t>joshwalsh</w:t>
      </w:r>
      <w:r w:rsidR="00D54C1D" w:rsidRPr="00D33585">
        <w:rPr>
          <w:rFonts w:ascii="Calibri Light" w:eastAsia="Calibri" w:hAnsi="Calibri Light" w:cs="Calibri Light"/>
        </w:rPr>
        <w:t xml:space="preserve">@harrogatetownafc.com </w:t>
      </w:r>
      <w:r w:rsidRPr="00D33585">
        <w:rPr>
          <w:rFonts w:asciiTheme="majorHAnsi" w:hAnsiTheme="majorHAnsi" w:cstheme="majorHAnsi"/>
        </w:rPr>
        <w:t>and title your email “</w:t>
      </w:r>
      <w:r w:rsidR="00D41EA1">
        <w:rPr>
          <w:rFonts w:asciiTheme="majorHAnsi" w:hAnsiTheme="majorHAnsi" w:cstheme="majorHAnsi"/>
        </w:rPr>
        <w:t>PDC</w:t>
      </w:r>
      <w:r w:rsidR="00123AAD">
        <w:rPr>
          <w:rFonts w:asciiTheme="majorHAnsi" w:hAnsiTheme="majorHAnsi" w:cstheme="majorHAnsi"/>
        </w:rPr>
        <w:t xml:space="preserve"> </w:t>
      </w:r>
      <w:r w:rsidR="00E80765">
        <w:rPr>
          <w:rFonts w:asciiTheme="majorHAnsi" w:hAnsiTheme="majorHAnsi" w:cstheme="majorHAnsi"/>
        </w:rPr>
        <w:t>ASSISTANT</w:t>
      </w:r>
      <w:r w:rsidRPr="00D33585">
        <w:rPr>
          <w:rFonts w:asciiTheme="majorHAnsi" w:hAnsiTheme="majorHAnsi" w:cstheme="majorHAnsi"/>
        </w:rPr>
        <w:t xml:space="preserve"> </w:t>
      </w:r>
      <w:r w:rsidR="0098161F">
        <w:rPr>
          <w:rFonts w:asciiTheme="majorHAnsi" w:hAnsiTheme="majorHAnsi" w:cstheme="majorHAnsi"/>
        </w:rPr>
        <w:t>COACH</w:t>
      </w:r>
      <w:r w:rsidRPr="00D33585">
        <w:rPr>
          <w:rFonts w:asciiTheme="majorHAnsi" w:hAnsiTheme="majorHAnsi" w:cstheme="majorHAnsi"/>
        </w:rPr>
        <w:t xml:space="preserve"> APPLICATION”</w:t>
      </w:r>
      <w:r w:rsidR="00AD28A2">
        <w:rPr>
          <w:rFonts w:asciiTheme="majorHAnsi" w:hAnsiTheme="majorHAnsi" w:cstheme="majorHAnsi"/>
        </w:rPr>
        <w:t xml:space="preserve"> and state which is your preferred age group to be working with.</w:t>
      </w:r>
    </w:p>
    <w:sectPr w:rsidR="00C92C27" w:rsidRPr="00C92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CB0D" w14:textId="77777777" w:rsidR="00D7586F" w:rsidRDefault="00D7586F" w:rsidP="00810FFA">
      <w:pPr>
        <w:spacing w:after="0" w:line="240" w:lineRule="auto"/>
      </w:pPr>
      <w:r>
        <w:separator/>
      </w:r>
    </w:p>
  </w:endnote>
  <w:endnote w:type="continuationSeparator" w:id="0">
    <w:p w14:paraId="368D87A5" w14:textId="77777777" w:rsidR="00D7586F" w:rsidRDefault="00D7586F" w:rsidP="0081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BBE7" w14:textId="77777777" w:rsidR="00D7586F" w:rsidRDefault="00D7586F" w:rsidP="00810FFA">
      <w:pPr>
        <w:spacing w:after="0" w:line="240" w:lineRule="auto"/>
      </w:pPr>
      <w:r>
        <w:separator/>
      </w:r>
    </w:p>
  </w:footnote>
  <w:footnote w:type="continuationSeparator" w:id="0">
    <w:p w14:paraId="780EE09D" w14:textId="77777777" w:rsidR="00D7586F" w:rsidRDefault="00D7586F" w:rsidP="00810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0BD" w14:textId="1569AA6E" w:rsidR="00810FFA" w:rsidRDefault="00810FFA">
    <w:pPr>
      <w:pStyle w:val="Header"/>
    </w:pPr>
    <w:r>
      <w:rPr>
        <w:rFonts w:asciiTheme="majorHAnsi" w:hAnsiTheme="majorHAnsi" w:cstheme="majorHAnsi"/>
        <w:noProof/>
      </w:rPr>
      <w:drawing>
        <wp:anchor distT="0" distB="0" distL="114300" distR="114300" simplePos="0" relativeHeight="251659264" behindDoc="0" locked="0" layoutInCell="1" allowOverlap="1" wp14:anchorId="11BC0525" wp14:editId="6BC26297">
          <wp:simplePos x="0" y="0"/>
          <wp:positionH relativeFrom="column">
            <wp:posOffset>5822950</wp:posOffset>
          </wp:positionH>
          <wp:positionV relativeFrom="paragraph">
            <wp:posOffset>-382270</wp:posOffset>
          </wp:positionV>
          <wp:extent cx="723900" cy="72390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60C9"/>
    <w:multiLevelType w:val="hybridMultilevel"/>
    <w:tmpl w:val="891EC924"/>
    <w:lvl w:ilvl="0" w:tplc="212CF1B6">
      <w:numFmt w:val="bullet"/>
      <w:lvlText w:val=""/>
      <w:lvlJc w:val="left"/>
      <w:pPr>
        <w:ind w:left="467" w:hanging="360"/>
      </w:pPr>
      <w:rPr>
        <w:rFonts w:ascii="Symbol" w:eastAsia="Symbol" w:hAnsi="Symbol" w:cs="Symbol" w:hint="default"/>
        <w:w w:val="100"/>
        <w:sz w:val="22"/>
        <w:szCs w:val="22"/>
        <w:lang w:val="en-GB" w:eastAsia="en-GB" w:bidi="en-GB"/>
      </w:rPr>
    </w:lvl>
    <w:lvl w:ilvl="1" w:tplc="5C7800FC">
      <w:numFmt w:val="bullet"/>
      <w:lvlText w:val="•"/>
      <w:lvlJc w:val="left"/>
      <w:pPr>
        <w:ind w:left="1399" w:hanging="360"/>
      </w:pPr>
      <w:rPr>
        <w:rFonts w:hint="default"/>
        <w:lang w:val="en-GB" w:eastAsia="en-GB" w:bidi="en-GB"/>
      </w:rPr>
    </w:lvl>
    <w:lvl w:ilvl="2" w:tplc="06F64C20">
      <w:numFmt w:val="bullet"/>
      <w:lvlText w:val="•"/>
      <w:lvlJc w:val="left"/>
      <w:pPr>
        <w:ind w:left="2338" w:hanging="360"/>
      </w:pPr>
      <w:rPr>
        <w:rFonts w:hint="default"/>
        <w:lang w:val="en-GB" w:eastAsia="en-GB" w:bidi="en-GB"/>
      </w:rPr>
    </w:lvl>
    <w:lvl w:ilvl="3" w:tplc="BC92AC80">
      <w:numFmt w:val="bullet"/>
      <w:lvlText w:val="•"/>
      <w:lvlJc w:val="left"/>
      <w:pPr>
        <w:ind w:left="3277" w:hanging="360"/>
      </w:pPr>
      <w:rPr>
        <w:rFonts w:hint="default"/>
        <w:lang w:val="en-GB" w:eastAsia="en-GB" w:bidi="en-GB"/>
      </w:rPr>
    </w:lvl>
    <w:lvl w:ilvl="4" w:tplc="196E17B2">
      <w:numFmt w:val="bullet"/>
      <w:lvlText w:val="•"/>
      <w:lvlJc w:val="left"/>
      <w:pPr>
        <w:ind w:left="4216" w:hanging="360"/>
      </w:pPr>
      <w:rPr>
        <w:rFonts w:hint="default"/>
        <w:lang w:val="en-GB" w:eastAsia="en-GB" w:bidi="en-GB"/>
      </w:rPr>
    </w:lvl>
    <w:lvl w:ilvl="5" w:tplc="66BC926C">
      <w:numFmt w:val="bullet"/>
      <w:lvlText w:val="•"/>
      <w:lvlJc w:val="left"/>
      <w:pPr>
        <w:ind w:left="5155" w:hanging="360"/>
      </w:pPr>
      <w:rPr>
        <w:rFonts w:hint="default"/>
        <w:lang w:val="en-GB" w:eastAsia="en-GB" w:bidi="en-GB"/>
      </w:rPr>
    </w:lvl>
    <w:lvl w:ilvl="6" w:tplc="C3F2C412">
      <w:numFmt w:val="bullet"/>
      <w:lvlText w:val="•"/>
      <w:lvlJc w:val="left"/>
      <w:pPr>
        <w:ind w:left="6094" w:hanging="360"/>
      </w:pPr>
      <w:rPr>
        <w:rFonts w:hint="default"/>
        <w:lang w:val="en-GB" w:eastAsia="en-GB" w:bidi="en-GB"/>
      </w:rPr>
    </w:lvl>
    <w:lvl w:ilvl="7" w:tplc="98F0CB98">
      <w:numFmt w:val="bullet"/>
      <w:lvlText w:val="•"/>
      <w:lvlJc w:val="left"/>
      <w:pPr>
        <w:ind w:left="7033" w:hanging="360"/>
      </w:pPr>
      <w:rPr>
        <w:rFonts w:hint="default"/>
        <w:lang w:val="en-GB" w:eastAsia="en-GB" w:bidi="en-GB"/>
      </w:rPr>
    </w:lvl>
    <w:lvl w:ilvl="8" w:tplc="372291AC">
      <w:numFmt w:val="bullet"/>
      <w:lvlText w:val="•"/>
      <w:lvlJc w:val="left"/>
      <w:pPr>
        <w:ind w:left="7972" w:hanging="360"/>
      </w:pPr>
      <w:rPr>
        <w:rFonts w:hint="default"/>
        <w:lang w:val="en-GB" w:eastAsia="en-GB" w:bidi="en-GB"/>
      </w:rPr>
    </w:lvl>
  </w:abstractNum>
  <w:abstractNum w:abstractNumId="1" w15:restartNumberingAfterBreak="0">
    <w:nsid w:val="256F4572"/>
    <w:multiLevelType w:val="multilevel"/>
    <w:tmpl w:val="BE80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94978"/>
    <w:multiLevelType w:val="hybridMultilevel"/>
    <w:tmpl w:val="87240854"/>
    <w:lvl w:ilvl="0" w:tplc="08090001">
      <w:start w:val="1"/>
      <w:numFmt w:val="bullet"/>
      <w:lvlText w:val=""/>
      <w:lvlJc w:val="left"/>
      <w:pPr>
        <w:ind w:left="720" w:hanging="360"/>
      </w:pPr>
      <w:rPr>
        <w:rFonts w:ascii="Symbol" w:hAnsi="Symbol" w:hint="default"/>
      </w:rPr>
    </w:lvl>
    <w:lvl w:ilvl="1" w:tplc="53288DA8">
      <w:numFmt w:val="bullet"/>
      <w:lvlText w:val="•"/>
      <w:lvlJc w:val="left"/>
      <w:pPr>
        <w:ind w:left="1440" w:hanging="360"/>
      </w:pPr>
      <w:rPr>
        <w:rFonts w:ascii="Calibri Light" w:eastAsia="Times New Roman" w:hAnsi="Calibri Light" w:cs="Calibri Light" w:hint="default"/>
        <w:b w:val="0"/>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51056"/>
    <w:multiLevelType w:val="hybridMultilevel"/>
    <w:tmpl w:val="EED8802E"/>
    <w:lvl w:ilvl="0" w:tplc="0B02880A">
      <w:numFmt w:val="bullet"/>
      <w:lvlText w:val=""/>
      <w:lvlJc w:val="left"/>
      <w:pPr>
        <w:ind w:left="467" w:hanging="360"/>
      </w:pPr>
      <w:rPr>
        <w:rFonts w:ascii="Symbol" w:eastAsia="Symbol" w:hAnsi="Symbol" w:cs="Symbol" w:hint="default"/>
        <w:w w:val="100"/>
        <w:sz w:val="22"/>
        <w:szCs w:val="22"/>
        <w:lang w:val="en-GB" w:eastAsia="en-GB" w:bidi="en-GB"/>
      </w:rPr>
    </w:lvl>
    <w:lvl w:ilvl="1" w:tplc="8D4E4A88">
      <w:numFmt w:val="bullet"/>
      <w:lvlText w:val="•"/>
      <w:lvlJc w:val="left"/>
      <w:pPr>
        <w:ind w:left="1399" w:hanging="360"/>
      </w:pPr>
      <w:rPr>
        <w:rFonts w:hint="default"/>
        <w:lang w:val="en-GB" w:eastAsia="en-GB" w:bidi="en-GB"/>
      </w:rPr>
    </w:lvl>
    <w:lvl w:ilvl="2" w:tplc="9C5CDA98">
      <w:numFmt w:val="bullet"/>
      <w:lvlText w:val="•"/>
      <w:lvlJc w:val="left"/>
      <w:pPr>
        <w:ind w:left="2338" w:hanging="360"/>
      </w:pPr>
      <w:rPr>
        <w:rFonts w:hint="default"/>
        <w:lang w:val="en-GB" w:eastAsia="en-GB" w:bidi="en-GB"/>
      </w:rPr>
    </w:lvl>
    <w:lvl w:ilvl="3" w:tplc="99DC2092">
      <w:numFmt w:val="bullet"/>
      <w:lvlText w:val="•"/>
      <w:lvlJc w:val="left"/>
      <w:pPr>
        <w:ind w:left="3277" w:hanging="360"/>
      </w:pPr>
      <w:rPr>
        <w:rFonts w:hint="default"/>
        <w:lang w:val="en-GB" w:eastAsia="en-GB" w:bidi="en-GB"/>
      </w:rPr>
    </w:lvl>
    <w:lvl w:ilvl="4" w:tplc="D2CC9288">
      <w:numFmt w:val="bullet"/>
      <w:lvlText w:val="•"/>
      <w:lvlJc w:val="left"/>
      <w:pPr>
        <w:ind w:left="4216" w:hanging="360"/>
      </w:pPr>
      <w:rPr>
        <w:rFonts w:hint="default"/>
        <w:lang w:val="en-GB" w:eastAsia="en-GB" w:bidi="en-GB"/>
      </w:rPr>
    </w:lvl>
    <w:lvl w:ilvl="5" w:tplc="F42E475C">
      <w:numFmt w:val="bullet"/>
      <w:lvlText w:val="•"/>
      <w:lvlJc w:val="left"/>
      <w:pPr>
        <w:ind w:left="5155" w:hanging="360"/>
      </w:pPr>
      <w:rPr>
        <w:rFonts w:hint="default"/>
        <w:lang w:val="en-GB" w:eastAsia="en-GB" w:bidi="en-GB"/>
      </w:rPr>
    </w:lvl>
    <w:lvl w:ilvl="6" w:tplc="255480B0">
      <w:numFmt w:val="bullet"/>
      <w:lvlText w:val="•"/>
      <w:lvlJc w:val="left"/>
      <w:pPr>
        <w:ind w:left="6094" w:hanging="360"/>
      </w:pPr>
      <w:rPr>
        <w:rFonts w:hint="default"/>
        <w:lang w:val="en-GB" w:eastAsia="en-GB" w:bidi="en-GB"/>
      </w:rPr>
    </w:lvl>
    <w:lvl w:ilvl="7" w:tplc="44DE8FC2">
      <w:numFmt w:val="bullet"/>
      <w:lvlText w:val="•"/>
      <w:lvlJc w:val="left"/>
      <w:pPr>
        <w:ind w:left="7033" w:hanging="360"/>
      </w:pPr>
      <w:rPr>
        <w:rFonts w:hint="default"/>
        <w:lang w:val="en-GB" w:eastAsia="en-GB" w:bidi="en-GB"/>
      </w:rPr>
    </w:lvl>
    <w:lvl w:ilvl="8" w:tplc="A06E0E4E">
      <w:numFmt w:val="bullet"/>
      <w:lvlText w:val="•"/>
      <w:lvlJc w:val="left"/>
      <w:pPr>
        <w:ind w:left="7972" w:hanging="360"/>
      </w:pPr>
      <w:rPr>
        <w:rFonts w:hint="default"/>
        <w:lang w:val="en-GB" w:eastAsia="en-GB" w:bidi="en-GB"/>
      </w:rPr>
    </w:lvl>
  </w:abstractNum>
  <w:abstractNum w:abstractNumId="4" w15:restartNumberingAfterBreak="0">
    <w:nsid w:val="5A0253AB"/>
    <w:multiLevelType w:val="hybridMultilevel"/>
    <w:tmpl w:val="411A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C3F6E"/>
    <w:multiLevelType w:val="hybridMultilevel"/>
    <w:tmpl w:val="FC5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66249"/>
    <w:multiLevelType w:val="hybridMultilevel"/>
    <w:tmpl w:val="C69258C8"/>
    <w:lvl w:ilvl="0" w:tplc="687256F8">
      <w:numFmt w:val="bullet"/>
      <w:lvlText w:val=""/>
      <w:lvlJc w:val="left"/>
      <w:pPr>
        <w:ind w:left="467" w:hanging="360"/>
      </w:pPr>
      <w:rPr>
        <w:rFonts w:ascii="Symbol" w:eastAsia="Symbol" w:hAnsi="Symbol" w:cs="Symbol" w:hint="default"/>
        <w:w w:val="100"/>
        <w:sz w:val="22"/>
        <w:szCs w:val="22"/>
        <w:lang w:val="en-GB" w:eastAsia="en-GB" w:bidi="en-GB"/>
      </w:rPr>
    </w:lvl>
    <w:lvl w:ilvl="1" w:tplc="DBB40A1A">
      <w:numFmt w:val="bullet"/>
      <w:lvlText w:val="•"/>
      <w:lvlJc w:val="left"/>
      <w:pPr>
        <w:ind w:left="1399" w:hanging="360"/>
      </w:pPr>
      <w:rPr>
        <w:rFonts w:hint="default"/>
        <w:lang w:val="en-GB" w:eastAsia="en-GB" w:bidi="en-GB"/>
      </w:rPr>
    </w:lvl>
    <w:lvl w:ilvl="2" w:tplc="F90E517A">
      <w:numFmt w:val="bullet"/>
      <w:lvlText w:val="•"/>
      <w:lvlJc w:val="left"/>
      <w:pPr>
        <w:ind w:left="2338" w:hanging="360"/>
      </w:pPr>
      <w:rPr>
        <w:rFonts w:hint="default"/>
        <w:lang w:val="en-GB" w:eastAsia="en-GB" w:bidi="en-GB"/>
      </w:rPr>
    </w:lvl>
    <w:lvl w:ilvl="3" w:tplc="271E07DE">
      <w:numFmt w:val="bullet"/>
      <w:lvlText w:val="•"/>
      <w:lvlJc w:val="left"/>
      <w:pPr>
        <w:ind w:left="3277" w:hanging="360"/>
      </w:pPr>
      <w:rPr>
        <w:rFonts w:hint="default"/>
        <w:lang w:val="en-GB" w:eastAsia="en-GB" w:bidi="en-GB"/>
      </w:rPr>
    </w:lvl>
    <w:lvl w:ilvl="4" w:tplc="23585BD2">
      <w:numFmt w:val="bullet"/>
      <w:lvlText w:val="•"/>
      <w:lvlJc w:val="left"/>
      <w:pPr>
        <w:ind w:left="4216" w:hanging="360"/>
      </w:pPr>
      <w:rPr>
        <w:rFonts w:hint="default"/>
        <w:lang w:val="en-GB" w:eastAsia="en-GB" w:bidi="en-GB"/>
      </w:rPr>
    </w:lvl>
    <w:lvl w:ilvl="5" w:tplc="00FAC1DE">
      <w:numFmt w:val="bullet"/>
      <w:lvlText w:val="•"/>
      <w:lvlJc w:val="left"/>
      <w:pPr>
        <w:ind w:left="5155" w:hanging="360"/>
      </w:pPr>
      <w:rPr>
        <w:rFonts w:hint="default"/>
        <w:lang w:val="en-GB" w:eastAsia="en-GB" w:bidi="en-GB"/>
      </w:rPr>
    </w:lvl>
    <w:lvl w:ilvl="6" w:tplc="E8C4520E">
      <w:numFmt w:val="bullet"/>
      <w:lvlText w:val="•"/>
      <w:lvlJc w:val="left"/>
      <w:pPr>
        <w:ind w:left="6094" w:hanging="360"/>
      </w:pPr>
      <w:rPr>
        <w:rFonts w:hint="default"/>
        <w:lang w:val="en-GB" w:eastAsia="en-GB" w:bidi="en-GB"/>
      </w:rPr>
    </w:lvl>
    <w:lvl w:ilvl="7" w:tplc="4FA4BEF8">
      <w:numFmt w:val="bullet"/>
      <w:lvlText w:val="•"/>
      <w:lvlJc w:val="left"/>
      <w:pPr>
        <w:ind w:left="7033" w:hanging="360"/>
      </w:pPr>
      <w:rPr>
        <w:rFonts w:hint="default"/>
        <w:lang w:val="en-GB" w:eastAsia="en-GB" w:bidi="en-GB"/>
      </w:rPr>
    </w:lvl>
    <w:lvl w:ilvl="8" w:tplc="C10A3C24">
      <w:numFmt w:val="bullet"/>
      <w:lvlText w:val="•"/>
      <w:lvlJc w:val="left"/>
      <w:pPr>
        <w:ind w:left="7972" w:hanging="360"/>
      </w:pPr>
      <w:rPr>
        <w:rFonts w:hint="default"/>
        <w:lang w:val="en-GB" w:eastAsia="en-GB" w:bidi="en-GB"/>
      </w:rPr>
    </w:lvl>
  </w:abstractNum>
  <w:abstractNum w:abstractNumId="7" w15:restartNumberingAfterBreak="0">
    <w:nsid w:val="77B64026"/>
    <w:multiLevelType w:val="hybridMultilevel"/>
    <w:tmpl w:val="7AF0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05E8E"/>
    <w:multiLevelType w:val="hybridMultilevel"/>
    <w:tmpl w:val="79EA6EA0"/>
    <w:lvl w:ilvl="0" w:tplc="4C363DEC">
      <w:numFmt w:val="bullet"/>
      <w:lvlText w:val=""/>
      <w:lvlJc w:val="left"/>
      <w:pPr>
        <w:ind w:left="467" w:hanging="360"/>
      </w:pPr>
      <w:rPr>
        <w:rFonts w:ascii="Symbol" w:eastAsia="Symbol" w:hAnsi="Symbol" w:cs="Symbol" w:hint="default"/>
        <w:w w:val="100"/>
        <w:sz w:val="22"/>
        <w:szCs w:val="22"/>
        <w:lang w:val="en-GB" w:eastAsia="en-GB" w:bidi="en-GB"/>
      </w:rPr>
    </w:lvl>
    <w:lvl w:ilvl="1" w:tplc="F0F4465C">
      <w:numFmt w:val="bullet"/>
      <w:lvlText w:val="•"/>
      <w:lvlJc w:val="left"/>
      <w:pPr>
        <w:ind w:left="1399" w:hanging="360"/>
      </w:pPr>
      <w:rPr>
        <w:rFonts w:hint="default"/>
        <w:lang w:val="en-GB" w:eastAsia="en-GB" w:bidi="en-GB"/>
      </w:rPr>
    </w:lvl>
    <w:lvl w:ilvl="2" w:tplc="CA1E6690">
      <w:numFmt w:val="bullet"/>
      <w:lvlText w:val="•"/>
      <w:lvlJc w:val="left"/>
      <w:pPr>
        <w:ind w:left="2338" w:hanging="360"/>
      </w:pPr>
      <w:rPr>
        <w:rFonts w:hint="default"/>
        <w:lang w:val="en-GB" w:eastAsia="en-GB" w:bidi="en-GB"/>
      </w:rPr>
    </w:lvl>
    <w:lvl w:ilvl="3" w:tplc="3E2EC070">
      <w:numFmt w:val="bullet"/>
      <w:lvlText w:val="•"/>
      <w:lvlJc w:val="left"/>
      <w:pPr>
        <w:ind w:left="3277" w:hanging="360"/>
      </w:pPr>
      <w:rPr>
        <w:rFonts w:hint="default"/>
        <w:lang w:val="en-GB" w:eastAsia="en-GB" w:bidi="en-GB"/>
      </w:rPr>
    </w:lvl>
    <w:lvl w:ilvl="4" w:tplc="FEF243A0">
      <w:numFmt w:val="bullet"/>
      <w:lvlText w:val="•"/>
      <w:lvlJc w:val="left"/>
      <w:pPr>
        <w:ind w:left="4216" w:hanging="360"/>
      </w:pPr>
      <w:rPr>
        <w:rFonts w:hint="default"/>
        <w:lang w:val="en-GB" w:eastAsia="en-GB" w:bidi="en-GB"/>
      </w:rPr>
    </w:lvl>
    <w:lvl w:ilvl="5" w:tplc="9C9A4D8A">
      <w:numFmt w:val="bullet"/>
      <w:lvlText w:val="•"/>
      <w:lvlJc w:val="left"/>
      <w:pPr>
        <w:ind w:left="5155" w:hanging="360"/>
      </w:pPr>
      <w:rPr>
        <w:rFonts w:hint="default"/>
        <w:lang w:val="en-GB" w:eastAsia="en-GB" w:bidi="en-GB"/>
      </w:rPr>
    </w:lvl>
    <w:lvl w:ilvl="6" w:tplc="F5E4C2B6">
      <w:numFmt w:val="bullet"/>
      <w:lvlText w:val="•"/>
      <w:lvlJc w:val="left"/>
      <w:pPr>
        <w:ind w:left="6094" w:hanging="360"/>
      </w:pPr>
      <w:rPr>
        <w:rFonts w:hint="default"/>
        <w:lang w:val="en-GB" w:eastAsia="en-GB" w:bidi="en-GB"/>
      </w:rPr>
    </w:lvl>
    <w:lvl w:ilvl="7" w:tplc="3EACBA6E">
      <w:numFmt w:val="bullet"/>
      <w:lvlText w:val="•"/>
      <w:lvlJc w:val="left"/>
      <w:pPr>
        <w:ind w:left="7033" w:hanging="360"/>
      </w:pPr>
      <w:rPr>
        <w:rFonts w:hint="default"/>
        <w:lang w:val="en-GB" w:eastAsia="en-GB" w:bidi="en-GB"/>
      </w:rPr>
    </w:lvl>
    <w:lvl w:ilvl="8" w:tplc="8EF0F44C">
      <w:numFmt w:val="bullet"/>
      <w:lvlText w:val="•"/>
      <w:lvlJc w:val="left"/>
      <w:pPr>
        <w:ind w:left="7972" w:hanging="360"/>
      </w:pPr>
      <w:rPr>
        <w:rFonts w:hint="default"/>
        <w:lang w:val="en-GB" w:eastAsia="en-GB" w:bidi="en-GB"/>
      </w:rPr>
    </w:lvl>
  </w:abstractNum>
  <w:num w:numId="1" w16cid:durableId="1779790376">
    <w:abstractNumId w:val="0"/>
  </w:num>
  <w:num w:numId="2" w16cid:durableId="80303105">
    <w:abstractNumId w:val="8"/>
  </w:num>
  <w:num w:numId="3" w16cid:durableId="324671068">
    <w:abstractNumId w:val="6"/>
  </w:num>
  <w:num w:numId="4" w16cid:durableId="1187598033">
    <w:abstractNumId w:val="3"/>
  </w:num>
  <w:num w:numId="5" w16cid:durableId="189993177">
    <w:abstractNumId w:val="4"/>
  </w:num>
  <w:num w:numId="6" w16cid:durableId="335766694">
    <w:abstractNumId w:val="7"/>
  </w:num>
  <w:num w:numId="7" w16cid:durableId="582566281">
    <w:abstractNumId w:val="5"/>
  </w:num>
  <w:num w:numId="8" w16cid:durableId="1477139679">
    <w:abstractNumId w:val="1"/>
  </w:num>
  <w:num w:numId="9" w16cid:durableId="1464735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C9"/>
    <w:rsid w:val="00004F8C"/>
    <w:rsid w:val="00021673"/>
    <w:rsid w:val="0002277C"/>
    <w:rsid w:val="000C06C9"/>
    <w:rsid w:val="00120BE2"/>
    <w:rsid w:val="00123AAD"/>
    <w:rsid w:val="001333F7"/>
    <w:rsid w:val="00135A75"/>
    <w:rsid w:val="001647C5"/>
    <w:rsid w:val="001825A6"/>
    <w:rsid w:val="001A1EFF"/>
    <w:rsid w:val="00254E33"/>
    <w:rsid w:val="00274FDB"/>
    <w:rsid w:val="002D36AE"/>
    <w:rsid w:val="00363954"/>
    <w:rsid w:val="003A2744"/>
    <w:rsid w:val="003C171F"/>
    <w:rsid w:val="003D701F"/>
    <w:rsid w:val="004472CB"/>
    <w:rsid w:val="00471104"/>
    <w:rsid w:val="005607F0"/>
    <w:rsid w:val="005672C1"/>
    <w:rsid w:val="00583E5A"/>
    <w:rsid w:val="00584AC3"/>
    <w:rsid w:val="00592ADA"/>
    <w:rsid w:val="005C0295"/>
    <w:rsid w:val="005C53E0"/>
    <w:rsid w:val="00673CCB"/>
    <w:rsid w:val="00771FC3"/>
    <w:rsid w:val="00786D12"/>
    <w:rsid w:val="007A0164"/>
    <w:rsid w:val="007C2A7C"/>
    <w:rsid w:val="007D0389"/>
    <w:rsid w:val="00810FFA"/>
    <w:rsid w:val="008343F4"/>
    <w:rsid w:val="00891450"/>
    <w:rsid w:val="008F070B"/>
    <w:rsid w:val="008F1D7D"/>
    <w:rsid w:val="00940479"/>
    <w:rsid w:val="0098161F"/>
    <w:rsid w:val="00996678"/>
    <w:rsid w:val="009A6F5B"/>
    <w:rsid w:val="009D30CF"/>
    <w:rsid w:val="009D4BA7"/>
    <w:rsid w:val="00A25B40"/>
    <w:rsid w:val="00A41249"/>
    <w:rsid w:val="00AD28A2"/>
    <w:rsid w:val="00AF71AF"/>
    <w:rsid w:val="00B228D7"/>
    <w:rsid w:val="00B270E4"/>
    <w:rsid w:val="00B35DDF"/>
    <w:rsid w:val="00B61B52"/>
    <w:rsid w:val="00BB4AAC"/>
    <w:rsid w:val="00BF45E7"/>
    <w:rsid w:val="00BF6178"/>
    <w:rsid w:val="00C92C27"/>
    <w:rsid w:val="00CA5D8B"/>
    <w:rsid w:val="00CB110A"/>
    <w:rsid w:val="00CD6564"/>
    <w:rsid w:val="00D33585"/>
    <w:rsid w:val="00D41EA1"/>
    <w:rsid w:val="00D54C1D"/>
    <w:rsid w:val="00D7586F"/>
    <w:rsid w:val="00D84304"/>
    <w:rsid w:val="00E07403"/>
    <w:rsid w:val="00E54FE5"/>
    <w:rsid w:val="00E601AC"/>
    <w:rsid w:val="00E64BCD"/>
    <w:rsid w:val="00E80765"/>
    <w:rsid w:val="00ED10F7"/>
    <w:rsid w:val="00EF5727"/>
    <w:rsid w:val="00F350BB"/>
    <w:rsid w:val="00F5557A"/>
    <w:rsid w:val="00F97085"/>
    <w:rsid w:val="00FB229A"/>
    <w:rsid w:val="00FB74CF"/>
    <w:rsid w:val="00FC0C7A"/>
    <w:rsid w:val="00FC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5FC7"/>
  <w15:chartTrackingRefBased/>
  <w15:docId w15:val="{8321A8AF-04F3-4333-A772-DAE12C20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C9"/>
    <w:pPr>
      <w:ind w:left="720"/>
      <w:contextualSpacing/>
    </w:pPr>
  </w:style>
  <w:style w:type="character" w:styleId="Hyperlink">
    <w:name w:val="Hyperlink"/>
    <w:basedOn w:val="DefaultParagraphFont"/>
    <w:uiPriority w:val="99"/>
    <w:unhideWhenUsed/>
    <w:rsid w:val="00A25B40"/>
    <w:rPr>
      <w:color w:val="0563C1" w:themeColor="hyperlink"/>
      <w:u w:val="single"/>
    </w:rPr>
  </w:style>
  <w:style w:type="paragraph" w:styleId="BodyText">
    <w:name w:val="Body Text"/>
    <w:basedOn w:val="Normal"/>
    <w:link w:val="BodyTextChar"/>
    <w:uiPriority w:val="1"/>
    <w:qFormat/>
    <w:rsid w:val="00FB229A"/>
    <w:pPr>
      <w:widowControl w:val="0"/>
      <w:autoSpaceDE w:val="0"/>
      <w:autoSpaceDN w:val="0"/>
      <w:spacing w:before="1"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FB229A"/>
    <w:rPr>
      <w:rFonts w:ascii="Calibri" w:eastAsia="Calibri" w:hAnsi="Calibri" w:cs="Calibri"/>
      <w:lang w:eastAsia="en-GB" w:bidi="en-GB"/>
    </w:rPr>
  </w:style>
  <w:style w:type="paragraph" w:customStyle="1" w:styleId="TableParagraph">
    <w:name w:val="Table Paragraph"/>
    <w:basedOn w:val="Normal"/>
    <w:uiPriority w:val="1"/>
    <w:qFormat/>
    <w:rsid w:val="00FB229A"/>
    <w:pPr>
      <w:widowControl w:val="0"/>
      <w:autoSpaceDE w:val="0"/>
      <w:autoSpaceDN w:val="0"/>
      <w:spacing w:after="0" w:line="240" w:lineRule="auto"/>
      <w:ind w:left="107"/>
    </w:pPr>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2D3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AE"/>
    <w:rPr>
      <w:rFonts w:ascii="Segoe UI" w:hAnsi="Segoe UI" w:cs="Segoe UI"/>
      <w:sz w:val="18"/>
      <w:szCs w:val="18"/>
    </w:rPr>
  </w:style>
  <w:style w:type="paragraph" w:styleId="Header">
    <w:name w:val="header"/>
    <w:basedOn w:val="Normal"/>
    <w:link w:val="HeaderChar"/>
    <w:uiPriority w:val="99"/>
    <w:unhideWhenUsed/>
    <w:rsid w:val="00810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FFA"/>
  </w:style>
  <w:style w:type="paragraph" w:styleId="Footer">
    <w:name w:val="footer"/>
    <w:basedOn w:val="Normal"/>
    <w:link w:val="FooterChar"/>
    <w:uiPriority w:val="99"/>
    <w:unhideWhenUsed/>
    <w:rsid w:val="00810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FFA"/>
  </w:style>
  <w:style w:type="table" w:styleId="TableGrid">
    <w:name w:val="Table Grid"/>
    <w:basedOn w:val="TableNormal"/>
    <w:rsid w:val="00D843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6788">
      <w:bodyDiv w:val="1"/>
      <w:marLeft w:val="0"/>
      <w:marRight w:val="0"/>
      <w:marTop w:val="0"/>
      <w:marBottom w:val="0"/>
      <w:divBdr>
        <w:top w:val="none" w:sz="0" w:space="0" w:color="auto"/>
        <w:left w:val="none" w:sz="0" w:space="0" w:color="auto"/>
        <w:bottom w:val="none" w:sz="0" w:space="0" w:color="auto"/>
        <w:right w:val="none" w:sz="0" w:space="0" w:color="auto"/>
      </w:divBdr>
    </w:div>
    <w:div w:id="1225795388">
      <w:bodyDiv w:val="1"/>
      <w:marLeft w:val="0"/>
      <w:marRight w:val="0"/>
      <w:marTop w:val="0"/>
      <w:marBottom w:val="0"/>
      <w:divBdr>
        <w:top w:val="none" w:sz="0" w:space="0" w:color="auto"/>
        <w:left w:val="none" w:sz="0" w:space="0" w:color="auto"/>
        <w:bottom w:val="none" w:sz="0" w:space="0" w:color="auto"/>
        <w:right w:val="none" w:sz="0" w:space="0" w:color="auto"/>
      </w:divBdr>
    </w:div>
    <w:div w:id="1886864942">
      <w:bodyDiv w:val="1"/>
      <w:marLeft w:val="0"/>
      <w:marRight w:val="0"/>
      <w:marTop w:val="0"/>
      <w:marBottom w:val="0"/>
      <w:divBdr>
        <w:top w:val="none" w:sz="0" w:space="0" w:color="auto"/>
        <w:left w:val="none" w:sz="0" w:space="0" w:color="auto"/>
        <w:bottom w:val="none" w:sz="0" w:space="0" w:color="auto"/>
        <w:right w:val="none" w:sz="0" w:space="0" w:color="auto"/>
      </w:divBdr>
      <w:divsChild>
        <w:div w:id="1415544331">
          <w:marLeft w:val="0"/>
          <w:marRight w:val="0"/>
          <w:marTop w:val="0"/>
          <w:marBottom w:val="0"/>
          <w:divBdr>
            <w:top w:val="none" w:sz="0" w:space="0" w:color="auto"/>
            <w:left w:val="none" w:sz="0" w:space="0" w:color="auto"/>
            <w:bottom w:val="none" w:sz="0" w:space="0" w:color="auto"/>
            <w:right w:val="none" w:sz="0" w:space="0" w:color="auto"/>
          </w:divBdr>
        </w:div>
        <w:div w:id="2051033366">
          <w:marLeft w:val="0"/>
          <w:marRight w:val="0"/>
          <w:marTop w:val="0"/>
          <w:marBottom w:val="0"/>
          <w:divBdr>
            <w:top w:val="none" w:sz="0" w:space="0" w:color="auto"/>
            <w:left w:val="none" w:sz="0" w:space="0" w:color="auto"/>
            <w:bottom w:val="none" w:sz="0" w:space="0" w:color="auto"/>
            <w:right w:val="none" w:sz="0" w:space="0" w:color="auto"/>
          </w:divBdr>
          <w:divsChild>
            <w:div w:id="150104609">
              <w:marLeft w:val="0"/>
              <w:marRight w:val="0"/>
              <w:marTop w:val="0"/>
              <w:marBottom w:val="0"/>
              <w:divBdr>
                <w:top w:val="none" w:sz="0" w:space="0" w:color="auto"/>
                <w:left w:val="none" w:sz="0" w:space="0" w:color="auto"/>
                <w:bottom w:val="none" w:sz="0" w:space="0" w:color="auto"/>
                <w:right w:val="none" w:sz="0" w:space="0" w:color="auto"/>
              </w:divBdr>
            </w:div>
            <w:div w:id="620455857">
              <w:marLeft w:val="0"/>
              <w:marRight w:val="0"/>
              <w:marTop w:val="0"/>
              <w:marBottom w:val="0"/>
              <w:divBdr>
                <w:top w:val="none" w:sz="0" w:space="0" w:color="auto"/>
                <w:left w:val="none" w:sz="0" w:space="0" w:color="auto"/>
                <w:bottom w:val="none" w:sz="0" w:space="0" w:color="auto"/>
                <w:right w:val="none" w:sz="0" w:space="0" w:color="auto"/>
              </w:divBdr>
            </w:div>
            <w:div w:id="584846535">
              <w:marLeft w:val="0"/>
              <w:marRight w:val="0"/>
              <w:marTop w:val="0"/>
              <w:marBottom w:val="0"/>
              <w:divBdr>
                <w:top w:val="none" w:sz="0" w:space="0" w:color="auto"/>
                <w:left w:val="none" w:sz="0" w:space="0" w:color="auto"/>
                <w:bottom w:val="none" w:sz="0" w:space="0" w:color="auto"/>
                <w:right w:val="none" w:sz="0" w:space="0" w:color="auto"/>
              </w:divBdr>
            </w:div>
            <w:div w:id="1148086511">
              <w:marLeft w:val="0"/>
              <w:marRight w:val="0"/>
              <w:marTop w:val="0"/>
              <w:marBottom w:val="0"/>
              <w:divBdr>
                <w:top w:val="none" w:sz="0" w:space="0" w:color="auto"/>
                <w:left w:val="none" w:sz="0" w:space="0" w:color="auto"/>
                <w:bottom w:val="none" w:sz="0" w:space="0" w:color="auto"/>
                <w:right w:val="none" w:sz="0" w:space="0" w:color="auto"/>
              </w:divBdr>
            </w:div>
            <w:div w:id="994991380">
              <w:marLeft w:val="0"/>
              <w:marRight w:val="0"/>
              <w:marTop w:val="0"/>
              <w:marBottom w:val="0"/>
              <w:divBdr>
                <w:top w:val="none" w:sz="0" w:space="0" w:color="auto"/>
                <w:left w:val="none" w:sz="0" w:space="0" w:color="auto"/>
                <w:bottom w:val="none" w:sz="0" w:space="0" w:color="auto"/>
                <w:right w:val="none" w:sz="0" w:space="0" w:color="auto"/>
              </w:divBdr>
            </w:div>
            <w:div w:id="2041975110">
              <w:marLeft w:val="0"/>
              <w:marRight w:val="0"/>
              <w:marTop w:val="0"/>
              <w:marBottom w:val="0"/>
              <w:divBdr>
                <w:top w:val="none" w:sz="0" w:space="0" w:color="auto"/>
                <w:left w:val="none" w:sz="0" w:space="0" w:color="auto"/>
                <w:bottom w:val="none" w:sz="0" w:space="0" w:color="auto"/>
                <w:right w:val="none" w:sz="0" w:space="0" w:color="auto"/>
              </w:divBdr>
            </w:div>
            <w:div w:id="1131899525">
              <w:marLeft w:val="0"/>
              <w:marRight w:val="0"/>
              <w:marTop w:val="0"/>
              <w:marBottom w:val="0"/>
              <w:divBdr>
                <w:top w:val="none" w:sz="0" w:space="0" w:color="auto"/>
                <w:left w:val="none" w:sz="0" w:space="0" w:color="auto"/>
                <w:bottom w:val="none" w:sz="0" w:space="0" w:color="auto"/>
                <w:right w:val="none" w:sz="0" w:space="0" w:color="auto"/>
              </w:divBdr>
            </w:div>
            <w:div w:id="442312548">
              <w:marLeft w:val="0"/>
              <w:marRight w:val="0"/>
              <w:marTop w:val="0"/>
              <w:marBottom w:val="0"/>
              <w:divBdr>
                <w:top w:val="none" w:sz="0" w:space="0" w:color="auto"/>
                <w:left w:val="none" w:sz="0" w:space="0" w:color="auto"/>
                <w:bottom w:val="none" w:sz="0" w:space="0" w:color="auto"/>
                <w:right w:val="none" w:sz="0" w:space="0" w:color="auto"/>
              </w:divBdr>
            </w:div>
            <w:div w:id="1179461844">
              <w:marLeft w:val="0"/>
              <w:marRight w:val="0"/>
              <w:marTop w:val="0"/>
              <w:marBottom w:val="0"/>
              <w:divBdr>
                <w:top w:val="none" w:sz="0" w:space="0" w:color="auto"/>
                <w:left w:val="none" w:sz="0" w:space="0" w:color="auto"/>
                <w:bottom w:val="none" w:sz="0" w:space="0" w:color="auto"/>
                <w:right w:val="none" w:sz="0" w:space="0" w:color="auto"/>
              </w:divBdr>
            </w:div>
            <w:div w:id="1734692754">
              <w:marLeft w:val="0"/>
              <w:marRight w:val="0"/>
              <w:marTop w:val="0"/>
              <w:marBottom w:val="0"/>
              <w:divBdr>
                <w:top w:val="none" w:sz="0" w:space="0" w:color="auto"/>
                <w:left w:val="none" w:sz="0" w:space="0" w:color="auto"/>
                <w:bottom w:val="none" w:sz="0" w:space="0" w:color="auto"/>
                <w:right w:val="none" w:sz="0" w:space="0" w:color="auto"/>
              </w:divBdr>
            </w:div>
            <w:div w:id="620913717">
              <w:marLeft w:val="0"/>
              <w:marRight w:val="0"/>
              <w:marTop w:val="0"/>
              <w:marBottom w:val="0"/>
              <w:divBdr>
                <w:top w:val="none" w:sz="0" w:space="0" w:color="auto"/>
                <w:left w:val="none" w:sz="0" w:space="0" w:color="auto"/>
                <w:bottom w:val="none" w:sz="0" w:space="0" w:color="auto"/>
                <w:right w:val="none" w:sz="0" w:space="0" w:color="auto"/>
              </w:divBdr>
            </w:div>
            <w:div w:id="2029139197">
              <w:marLeft w:val="0"/>
              <w:marRight w:val="0"/>
              <w:marTop w:val="0"/>
              <w:marBottom w:val="0"/>
              <w:divBdr>
                <w:top w:val="none" w:sz="0" w:space="0" w:color="auto"/>
                <w:left w:val="none" w:sz="0" w:space="0" w:color="auto"/>
                <w:bottom w:val="none" w:sz="0" w:space="0" w:color="auto"/>
                <w:right w:val="none" w:sz="0" w:space="0" w:color="auto"/>
              </w:divBdr>
            </w:div>
            <w:div w:id="1596161147">
              <w:marLeft w:val="0"/>
              <w:marRight w:val="0"/>
              <w:marTop w:val="0"/>
              <w:marBottom w:val="0"/>
              <w:divBdr>
                <w:top w:val="none" w:sz="0" w:space="0" w:color="auto"/>
                <w:left w:val="none" w:sz="0" w:space="0" w:color="auto"/>
                <w:bottom w:val="none" w:sz="0" w:space="0" w:color="auto"/>
                <w:right w:val="none" w:sz="0" w:space="0" w:color="auto"/>
              </w:divBdr>
            </w:div>
            <w:div w:id="405958347">
              <w:marLeft w:val="0"/>
              <w:marRight w:val="0"/>
              <w:marTop w:val="0"/>
              <w:marBottom w:val="0"/>
              <w:divBdr>
                <w:top w:val="none" w:sz="0" w:space="0" w:color="auto"/>
                <w:left w:val="none" w:sz="0" w:space="0" w:color="auto"/>
                <w:bottom w:val="none" w:sz="0" w:space="0" w:color="auto"/>
                <w:right w:val="none" w:sz="0" w:space="0" w:color="auto"/>
              </w:divBdr>
            </w:div>
            <w:div w:id="367992801">
              <w:marLeft w:val="0"/>
              <w:marRight w:val="0"/>
              <w:marTop w:val="0"/>
              <w:marBottom w:val="0"/>
              <w:divBdr>
                <w:top w:val="none" w:sz="0" w:space="0" w:color="auto"/>
                <w:left w:val="none" w:sz="0" w:space="0" w:color="auto"/>
                <w:bottom w:val="none" w:sz="0" w:space="0" w:color="auto"/>
                <w:right w:val="none" w:sz="0" w:space="0" w:color="auto"/>
              </w:divBdr>
            </w:div>
            <w:div w:id="270942043">
              <w:marLeft w:val="0"/>
              <w:marRight w:val="0"/>
              <w:marTop w:val="0"/>
              <w:marBottom w:val="0"/>
              <w:divBdr>
                <w:top w:val="none" w:sz="0" w:space="0" w:color="auto"/>
                <w:left w:val="none" w:sz="0" w:space="0" w:color="auto"/>
                <w:bottom w:val="none" w:sz="0" w:space="0" w:color="auto"/>
                <w:right w:val="none" w:sz="0" w:space="0" w:color="auto"/>
              </w:divBdr>
            </w:div>
            <w:div w:id="570232505">
              <w:marLeft w:val="0"/>
              <w:marRight w:val="0"/>
              <w:marTop w:val="0"/>
              <w:marBottom w:val="0"/>
              <w:divBdr>
                <w:top w:val="none" w:sz="0" w:space="0" w:color="auto"/>
                <w:left w:val="none" w:sz="0" w:space="0" w:color="auto"/>
                <w:bottom w:val="none" w:sz="0" w:space="0" w:color="auto"/>
                <w:right w:val="none" w:sz="0" w:space="0" w:color="auto"/>
              </w:divBdr>
            </w:div>
            <w:div w:id="1824347844">
              <w:marLeft w:val="0"/>
              <w:marRight w:val="0"/>
              <w:marTop w:val="0"/>
              <w:marBottom w:val="0"/>
              <w:divBdr>
                <w:top w:val="none" w:sz="0" w:space="0" w:color="auto"/>
                <w:left w:val="none" w:sz="0" w:space="0" w:color="auto"/>
                <w:bottom w:val="none" w:sz="0" w:space="0" w:color="auto"/>
                <w:right w:val="none" w:sz="0" w:space="0" w:color="auto"/>
              </w:divBdr>
            </w:div>
            <w:div w:id="753163887">
              <w:marLeft w:val="0"/>
              <w:marRight w:val="0"/>
              <w:marTop w:val="0"/>
              <w:marBottom w:val="0"/>
              <w:divBdr>
                <w:top w:val="none" w:sz="0" w:space="0" w:color="auto"/>
                <w:left w:val="none" w:sz="0" w:space="0" w:color="auto"/>
                <w:bottom w:val="none" w:sz="0" w:space="0" w:color="auto"/>
                <w:right w:val="none" w:sz="0" w:space="0" w:color="auto"/>
              </w:divBdr>
            </w:div>
            <w:div w:id="1666275963">
              <w:marLeft w:val="0"/>
              <w:marRight w:val="0"/>
              <w:marTop w:val="0"/>
              <w:marBottom w:val="0"/>
              <w:divBdr>
                <w:top w:val="none" w:sz="0" w:space="0" w:color="auto"/>
                <w:left w:val="none" w:sz="0" w:space="0" w:color="auto"/>
                <w:bottom w:val="none" w:sz="0" w:space="0" w:color="auto"/>
                <w:right w:val="none" w:sz="0" w:space="0" w:color="auto"/>
              </w:divBdr>
            </w:div>
            <w:div w:id="1219628658">
              <w:marLeft w:val="0"/>
              <w:marRight w:val="0"/>
              <w:marTop w:val="0"/>
              <w:marBottom w:val="0"/>
              <w:divBdr>
                <w:top w:val="none" w:sz="0" w:space="0" w:color="auto"/>
                <w:left w:val="none" w:sz="0" w:space="0" w:color="auto"/>
                <w:bottom w:val="none" w:sz="0" w:space="0" w:color="auto"/>
                <w:right w:val="none" w:sz="0" w:space="0" w:color="auto"/>
              </w:divBdr>
            </w:div>
            <w:div w:id="942686285">
              <w:marLeft w:val="0"/>
              <w:marRight w:val="0"/>
              <w:marTop w:val="0"/>
              <w:marBottom w:val="0"/>
              <w:divBdr>
                <w:top w:val="none" w:sz="0" w:space="0" w:color="auto"/>
                <w:left w:val="none" w:sz="0" w:space="0" w:color="auto"/>
                <w:bottom w:val="none" w:sz="0" w:space="0" w:color="auto"/>
                <w:right w:val="none" w:sz="0" w:space="0" w:color="auto"/>
              </w:divBdr>
            </w:div>
            <w:div w:id="1614051946">
              <w:marLeft w:val="0"/>
              <w:marRight w:val="0"/>
              <w:marTop w:val="0"/>
              <w:marBottom w:val="0"/>
              <w:divBdr>
                <w:top w:val="none" w:sz="0" w:space="0" w:color="auto"/>
                <w:left w:val="none" w:sz="0" w:space="0" w:color="auto"/>
                <w:bottom w:val="none" w:sz="0" w:space="0" w:color="auto"/>
                <w:right w:val="none" w:sz="0" w:space="0" w:color="auto"/>
              </w:divBdr>
            </w:div>
            <w:div w:id="1901207262">
              <w:marLeft w:val="0"/>
              <w:marRight w:val="0"/>
              <w:marTop w:val="0"/>
              <w:marBottom w:val="0"/>
              <w:divBdr>
                <w:top w:val="none" w:sz="0" w:space="0" w:color="auto"/>
                <w:left w:val="none" w:sz="0" w:space="0" w:color="auto"/>
                <w:bottom w:val="none" w:sz="0" w:space="0" w:color="auto"/>
                <w:right w:val="none" w:sz="0" w:space="0" w:color="auto"/>
              </w:divBdr>
            </w:div>
            <w:div w:id="725185778">
              <w:marLeft w:val="0"/>
              <w:marRight w:val="0"/>
              <w:marTop w:val="0"/>
              <w:marBottom w:val="0"/>
              <w:divBdr>
                <w:top w:val="none" w:sz="0" w:space="0" w:color="auto"/>
                <w:left w:val="none" w:sz="0" w:space="0" w:color="auto"/>
                <w:bottom w:val="none" w:sz="0" w:space="0" w:color="auto"/>
                <w:right w:val="none" w:sz="0" w:space="0" w:color="auto"/>
              </w:divBdr>
            </w:div>
            <w:div w:id="526676135">
              <w:marLeft w:val="0"/>
              <w:marRight w:val="0"/>
              <w:marTop w:val="0"/>
              <w:marBottom w:val="0"/>
              <w:divBdr>
                <w:top w:val="none" w:sz="0" w:space="0" w:color="auto"/>
                <w:left w:val="none" w:sz="0" w:space="0" w:color="auto"/>
                <w:bottom w:val="none" w:sz="0" w:space="0" w:color="auto"/>
                <w:right w:val="none" w:sz="0" w:space="0" w:color="auto"/>
              </w:divBdr>
            </w:div>
            <w:div w:id="1881357895">
              <w:marLeft w:val="0"/>
              <w:marRight w:val="0"/>
              <w:marTop w:val="0"/>
              <w:marBottom w:val="0"/>
              <w:divBdr>
                <w:top w:val="none" w:sz="0" w:space="0" w:color="auto"/>
                <w:left w:val="none" w:sz="0" w:space="0" w:color="auto"/>
                <w:bottom w:val="none" w:sz="0" w:space="0" w:color="auto"/>
                <w:right w:val="none" w:sz="0" w:space="0" w:color="auto"/>
              </w:divBdr>
            </w:div>
            <w:div w:id="1347902613">
              <w:marLeft w:val="0"/>
              <w:marRight w:val="0"/>
              <w:marTop w:val="0"/>
              <w:marBottom w:val="0"/>
              <w:divBdr>
                <w:top w:val="none" w:sz="0" w:space="0" w:color="auto"/>
                <w:left w:val="none" w:sz="0" w:space="0" w:color="auto"/>
                <w:bottom w:val="none" w:sz="0" w:space="0" w:color="auto"/>
                <w:right w:val="none" w:sz="0" w:space="0" w:color="auto"/>
              </w:divBdr>
            </w:div>
            <w:div w:id="1666323548">
              <w:marLeft w:val="0"/>
              <w:marRight w:val="0"/>
              <w:marTop w:val="0"/>
              <w:marBottom w:val="0"/>
              <w:divBdr>
                <w:top w:val="none" w:sz="0" w:space="0" w:color="auto"/>
                <w:left w:val="none" w:sz="0" w:space="0" w:color="auto"/>
                <w:bottom w:val="none" w:sz="0" w:space="0" w:color="auto"/>
                <w:right w:val="none" w:sz="0" w:space="0" w:color="auto"/>
              </w:divBdr>
            </w:div>
            <w:div w:id="579755108">
              <w:marLeft w:val="0"/>
              <w:marRight w:val="0"/>
              <w:marTop w:val="0"/>
              <w:marBottom w:val="0"/>
              <w:divBdr>
                <w:top w:val="none" w:sz="0" w:space="0" w:color="auto"/>
                <w:left w:val="none" w:sz="0" w:space="0" w:color="auto"/>
                <w:bottom w:val="none" w:sz="0" w:space="0" w:color="auto"/>
                <w:right w:val="none" w:sz="0" w:space="0" w:color="auto"/>
              </w:divBdr>
            </w:div>
            <w:div w:id="4216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237">
      <w:bodyDiv w:val="1"/>
      <w:marLeft w:val="0"/>
      <w:marRight w:val="0"/>
      <w:marTop w:val="0"/>
      <w:marBottom w:val="0"/>
      <w:divBdr>
        <w:top w:val="none" w:sz="0" w:space="0" w:color="auto"/>
        <w:left w:val="none" w:sz="0" w:space="0" w:color="auto"/>
        <w:bottom w:val="none" w:sz="0" w:space="0" w:color="auto"/>
        <w:right w:val="none" w:sz="0" w:space="0" w:color="auto"/>
      </w:divBdr>
      <w:divsChild>
        <w:div w:id="260992445">
          <w:marLeft w:val="0"/>
          <w:marRight w:val="0"/>
          <w:marTop w:val="0"/>
          <w:marBottom w:val="0"/>
          <w:divBdr>
            <w:top w:val="none" w:sz="0" w:space="0" w:color="auto"/>
            <w:left w:val="none" w:sz="0" w:space="0" w:color="auto"/>
            <w:bottom w:val="none" w:sz="0" w:space="0" w:color="auto"/>
            <w:right w:val="none" w:sz="0" w:space="0" w:color="auto"/>
          </w:divBdr>
        </w:div>
        <w:div w:id="108163333">
          <w:marLeft w:val="0"/>
          <w:marRight w:val="0"/>
          <w:marTop w:val="0"/>
          <w:marBottom w:val="0"/>
          <w:divBdr>
            <w:top w:val="none" w:sz="0" w:space="0" w:color="auto"/>
            <w:left w:val="none" w:sz="0" w:space="0" w:color="auto"/>
            <w:bottom w:val="none" w:sz="0" w:space="0" w:color="auto"/>
            <w:right w:val="none" w:sz="0" w:space="0" w:color="auto"/>
          </w:divBdr>
        </w:div>
        <w:div w:id="1755930782">
          <w:marLeft w:val="0"/>
          <w:marRight w:val="0"/>
          <w:marTop w:val="0"/>
          <w:marBottom w:val="0"/>
          <w:divBdr>
            <w:top w:val="none" w:sz="0" w:space="0" w:color="auto"/>
            <w:left w:val="none" w:sz="0" w:space="0" w:color="auto"/>
            <w:bottom w:val="none" w:sz="0" w:space="0" w:color="auto"/>
            <w:right w:val="none" w:sz="0" w:space="0" w:color="auto"/>
          </w:divBdr>
        </w:div>
        <w:div w:id="655492411">
          <w:marLeft w:val="0"/>
          <w:marRight w:val="0"/>
          <w:marTop w:val="0"/>
          <w:marBottom w:val="0"/>
          <w:divBdr>
            <w:top w:val="none" w:sz="0" w:space="0" w:color="auto"/>
            <w:left w:val="none" w:sz="0" w:space="0" w:color="auto"/>
            <w:bottom w:val="none" w:sz="0" w:space="0" w:color="auto"/>
            <w:right w:val="none" w:sz="0" w:space="0" w:color="auto"/>
          </w:divBdr>
        </w:div>
        <w:div w:id="775365164">
          <w:marLeft w:val="0"/>
          <w:marRight w:val="0"/>
          <w:marTop w:val="0"/>
          <w:marBottom w:val="0"/>
          <w:divBdr>
            <w:top w:val="none" w:sz="0" w:space="0" w:color="auto"/>
            <w:left w:val="none" w:sz="0" w:space="0" w:color="auto"/>
            <w:bottom w:val="none" w:sz="0" w:space="0" w:color="auto"/>
            <w:right w:val="none" w:sz="0" w:space="0" w:color="auto"/>
          </w:divBdr>
        </w:div>
        <w:div w:id="7104793">
          <w:marLeft w:val="0"/>
          <w:marRight w:val="0"/>
          <w:marTop w:val="0"/>
          <w:marBottom w:val="0"/>
          <w:divBdr>
            <w:top w:val="none" w:sz="0" w:space="0" w:color="auto"/>
            <w:left w:val="none" w:sz="0" w:space="0" w:color="auto"/>
            <w:bottom w:val="none" w:sz="0" w:space="0" w:color="auto"/>
            <w:right w:val="none" w:sz="0" w:space="0" w:color="auto"/>
          </w:divBdr>
        </w:div>
        <w:div w:id="43679312">
          <w:marLeft w:val="0"/>
          <w:marRight w:val="0"/>
          <w:marTop w:val="0"/>
          <w:marBottom w:val="0"/>
          <w:divBdr>
            <w:top w:val="none" w:sz="0" w:space="0" w:color="auto"/>
            <w:left w:val="none" w:sz="0" w:space="0" w:color="auto"/>
            <w:bottom w:val="none" w:sz="0" w:space="0" w:color="auto"/>
            <w:right w:val="none" w:sz="0" w:space="0" w:color="auto"/>
          </w:divBdr>
        </w:div>
        <w:div w:id="1829711693">
          <w:marLeft w:val="0"/>
          <w:marRight w:val="0"/>
          <w:marTop w:val="0"/>
          <w:marBottom w:val="0"/>
          <w:divBdr>
            <w:top w:val="none" w:sz="0" w:space="0" w:color="auto"/>
            <w:left w:val="none" w:sz="0" w:space="0" w:color="auto"/>
            <w:bottom w:val="none" w:sz="0" w:space="0" w:color="auto"/>
            <w:right w:val="none" w:sz="0" w:space="0" w:color="auto"/>
          </w:divBdr>
        </w:div>
        <w:div w:id="84602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B6D1-7850-4C70-93E7-A781414A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ASD Lighting</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Barker</dc:creator>
  <cp:keywords/>
  <dc:description/>
  <cp:lastModifiedBy>Josh Walsh</cp:lastModifiedBy>
  <cp:revision>3</cp:revision>
  <cp:lastPrinted>2020-09-01T15:24:00Z</cp:lastPrinted>
  <dcterms:created xsi:type="dcterms:W3CDTF">2022-07-24T18:07:00Z</dcterms:created>
  <dcterms:modified xsi:type="dcterms:W3CDTF">2022-07-24T18:10:00Z</dcterms:modified>
</cp:coreProperties>
</file>